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C1A4B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现实表现情况表</w:t>
      </w:r>
    </w:p>
    <w:tbl>
      <w:tblPr>
        <w:tblStyle w:val="6"/>
        <w:tblW w:w="9792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09"/>
        <w:gridCol w:w="1351"/>
        <w:gridCol w:w="709"/>
        <w:gridCol w:w="141"/>
        <w:gridCol w:w="594"/>
        <w:gridCol w:w="115"/>
        <w:gridCol w:w="833"/>
        <w:gridCol w:w="1577"/>
        <w:gridCol w:w="567"/>
        <w:gridCol w:w="283"/>
        <w:gridCol w:w="567"/>
        <w:gridCol w:w="1705"/>
      </w:tblGrid>
      <w:tr w14:paraId="1F08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Align w:val="center"/>
          </w:tcPr>
          <w:p w14:paraId="731967F7"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1" w:type="dxa"/>
            <w:vAlign w:val="center"/>
          </w:tcPr>
          <w:p w14:paraId="30B65BD4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郑淑君</w:t>
            </w:r>
          </w:p>
        </w:tc>
        <w:tc>
          <w:tcPr>
            <w:tcW w:w="850" w:type="dxa"/>
            <w:gridSpan w:val="2"/>
            <w:vAlign w:val="center"/>
          </w:tcPr>
          <w:p w14:paraId="5EED9979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94" w:type="dxa"/>
            <w:vAlign w:val="center"/>
          </w:tcPr>
          <w:p w14:paraId="5C259F68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女</w:t>
            </w:r>
          </w:p>
        </w:tc>
        <w:tc>
          <w:tcPr>
            <w:tcW w:w="948" w:type="dxa"/>
            <w:gridSpan w:val="2"/>
            <w:vAlign w:val="center"/>
          </w:tcPr>
          <w:p w14:paraId="2A613A90"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治面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577" w:type="dxa"/>
            <w:vAlign w:val="center"/>
          </w:tcPr>
          <w:p w14:paraId="6F1081B9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中共党员</w:t>
            </w:r>
          </w:p>
        </w:tc>
        <w:tc>
          <w:tcPr>
            <w:tcW w:w="850" w:type="dxa"/>
            <w:gridSpan w:val="2"/>
            <w:vAlign w:val="center"/>
          </w:tcPr>
          <w:p w14:paraId="674D871F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72" w:type="dxa"/>
            <w:gridSpan w:val="2"/>
            <w:vAlign w:val="center"/>
          </w:tcPr>
          <w:p w14:paraId="2445A647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Q</w:t>
            </w:r>
            <w:r>
              <w:rPr>
                <w:rFonts w:ascii="宋体" w:hAnsi="宋体" w:eastAsia="宋体" w:cs="黑体"/>
                <w:sz w:val="28"/>
                <w:szCs w:val="28"/>
              </w:rPr>
              <w:t>BX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20240120</w:t>
            </w:r>
          </w:p>
        </w:tc>
      </w:tr>
      <w:tr w14:paraId="2584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2A34B42E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 w14:paraId="42F10A59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469" w:type="dxa"/>
            <w:gridSpan w:val="3"/>
            <w:vAlign w:val="center"/>
          </w:tcPr>
          <w:p w14:paraId="3426D6AB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1997年10月</w:t>
            </w:r>
          </w:p>
        </w:tc>
        <w:tc>
          <w:tcPr>
            <w:tcW w:w="850" w:type="dxa"/>
            <w:gridSpan w:val="3"/>
            <w:vAlign w:val="center"/>
          </w:tcPr>
          <w:p w14:paraId="51062BE5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 w14:paraId="74CEDEDC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光电与信息工程学院</w:t>
            </w:r>
          </w:p>
        </w:tc>
        <w:tc>
          <w:tcPr>
            <w:tcW w:w="850" w:type="dxa"/>
            <w:gridSpan w:val="2"/>
            <w:vAlign w:val="center"/>
          </w:tcPr>
          <w:p w14:paraId="3F4882A0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5" w:type="dxa"/>
            <w:vAlign w:val="center"/>
          </w:tcPr>
          <w:p w14:paraId="5BC812C2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光学工程</w:t>
            </w:r>
          </w:p>
        </w:tc>
      </w:tr>
      <w:tr w14:paraId="2097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8" w:hRule="atLeast"/>
        </w:trPr>
        <w:tc>
          <w:tcPr>
            <w:tcW w:w="9792" w:type="dxa"/>
            <w:gridSpan w:val="13"/>
          </w:tcPr>
          <w:p w14:paraId="3CE7117A">
            <w:pPr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思想政治方面，该生思想上进，政治立场坚定，积极进取，严于律己，拥护中国共产党的领导，积极参与学院组织的各项政治学习，努力提高自己的思想政治觉悟，严格遵守学院的各项规章制度，具有较强的社会责任感和正义感。</w:t>
            </w:r>
          </w:p>
          <w:p w14:paraId="3E404E96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道德品质方面，该生诚实守信，尊敬师长，团结同学，与同学们相处融洽，勇于自我评价与反思，树立了正确的人生观和价值观，能够积极弘扬社会主义核心价值观。能够想他人之所想，急他人之所急，团结同志，乐于助人，注重提高个人修养，积极参与各种集体活动。</w:t>
            </w:r>
          </w:p>
          <w:p w14:paraId="079645CC">
            <w:pPr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工作方面，该生积极上进，对待老师交代的工作认真负责，具有较强的组织协调能力，积极参加集体活动，努力提高自身的工作水平，团队意识强，有较强的集体荣誉感；学习认真有钻研精神，善于创新，能够虚心向前辈学习，认真钻研，取得较为显著的科研成果。</w:t>
            </w:r>
          </w:p>
          <w:p w14:paraId="7BDE844D">
            <w:pPr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学习方面，该生勤奋好学，严格要求自己，广泛阅读国内外相关文献，不断扩展自己的知识面。在科研方面，能够独立思考，并通过科学的研究方法和实验设计解决问题，积极参加学术会议和学术交流活动，不断提升自己的学术水平。</w:t>
            </w:r>
          </w:p>
          <w:p w14:paraId="32CC442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cs="宋体"/>
                <w:sz w:val="28"/>
                <w:szCs w:val="28"/>
              </w:rPr>
              <w:t>负责人签名：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学习工作所在单位的人事、政工部门用章</w:t>
            </w:r>
            <w:r>
              <w:rPr>
                <w:sz w:val="28"/>
                <w:szCs w:val="28"/>
              </w:rPr>
              <w:t>）</w:t>
            </w:r>
          </w:p>
          <w:p w14:paraId="615F5047">
            <w:pPr>
              <w:jc w:val="righ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eastAsia="汉鼎简宋体" w:cs="汉鼎简宋体"/>
                <w:sz w:val="28"/>
                <w:szCs w:val="28"/>
              </w:rPr>
              <w:t>年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>月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 xml:space="preserve">日 </w:t>
            </w:r>
          </w:p>
        </w:tc>
      </w:tr>
    </w:tbl>
    <w:p w14:paraId="71C52A26">
      <w:pPr>
        <w:jc w:val="center"/>
        <w:rPr>
          <w:rFonts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鼎简宋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NjhmZTg5MTYzYWI3NmExNGE5ZmVlMTJlZjAyOGMifQ=="/>
  </w:docVars>
  <w:rsids>
    <w:rsidRoot w:val="00FD3B56"/>
    <w:rsid w:val="000649BD"/>
    <w:rsid w:val="00091BD4"/>
    <w:rsid w:val="0038607A"/>
    <w:rsid w:val="003D3954"/>
    <w:rsid w:val="00404A3D"/>
    <w:rsid w:val="0067126C"/>
    <w:rsid w:val="008D3324"/>
    <w:rsid w:val="00952A53"/>
    <w:rsid w:val="00953BD4"/>
    <w:rsid w:val="00A16068"/>
    <w:rsid w:val="00B10C0C"/>
    <w:rsid w:val="00B61B40"/>
    <w:rsid w:val="00BA7739"/>
    <w:rsid w:val="00BC305A"/>
    <w:rsid w:val="00C55113"/>
    <w:rsid w:val="00CA6F81"/>
    <w:rsid w:val="00D3161E"/>
    <w:rsid w:val="00F13063"/>
    <w:rsid w:val="00FD3B56"/>
    <w:rsid w:val="00FD4CBA"/>
    <w:rsid w:val="0F235DC9"/>
    <w:rsid w:val="10CE30EC"/>
    <w:rsid w:val="179E3451"/>
    <w:rsid w:val="2B870602"/>
    <w:rsid w:val="2BFE23BA"/>
    <w:rsid w:val="3AD014E3"/>
    <w:rsid w:val="5E497B89"/>
    <w:rsid w:val="639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538</Characters>
  <Lines>12</Lines>
  <Paragraphs>4</Paragraphs>
  <TotalTime>37</TotalTime>
  <ScaleCrop>false</ScaleCrop>
  <LinksUpToDate>false</LinksUpToDate>
  <CharactersWithSpaces>566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2023-06-05T10:31:00Z</dcterms:created>
  <dc:creator>信息光子学研究中心</dc:creator>
  <cp:lastModifiedBy>信息光子学研究中心</cp:lastModifiedBy>
  <dcterms:modified xsi:type="dcterms:W3CDTF">2024-11-27T10:09:23Z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AE0C3FDCED6B4E63828D33F6A9F7C8AD_12</vt:lpwstr>
  </property>
</Properties>
</file>