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F07B5" w14:textId="77777777" w:rsidR="00F4606F" w:rsidRDefault="00F4606F" w:rsidP="00F4606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14:paraId="17777AB5" w14:textId="5B8D07F6" w:rsidR="00F4606F" w:rsidRPr="007960B7" w:rsidRDefault="00A90931" w:rsidP="00A27FD5">
      <w:pPr>
        <w:pStyle w:val="a7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bookmarkStart w:id="0" w:name="OLE_LINK14"/>
      <w:bookmarkStart w:id="1" w:name="OLE_LINK11"/>
      <w:bookmarkEnd w:id="0"/>
      <w:bookmarkEnd w:id="1"/>
      <w:r>
        <w:rPr>
          <w:rFonts w:ascii="Times New Roman" w:hAnsi="Times New Roman" w:cs="Times New Roman" w:hint="eastAsia"/>
          <w:sz w:val="21"/>
          <w:szCs w:val="21"/>
        </w:rPr>
        <w:t>王建彬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 w:hint="eastAsia"/>
          <w:sz w:val="21"/>
          <w:szCs w:val="21"/>
        </w:rPr>
        <w:t>男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2019</w:t>
      </w:r>
      <w:r w:rsidR="00F4606F" w:rsidRPr="007960B7">
        <w:rPr>
          <w:rFonts w:ascii="Times New Roman" w:hAnsi="Times New Roman" w:cs="Times New Roman"/>
          <w:sz w:val="21"/>
          <w:szCs w:val="21"/>
        </w:rPr>
        <w:t>年</w:t>
      </w:r>
      <w:r w:rsidR="00293795">
        <w:rPr>
          <w:rFonts w:ascii="Times New Roman" w:hAnsi="Times New Roman" w:cs="Times New Roman" w:hint="eastAsia"/>
          <w:sz w:val="21"/>
          <w:szCs w:val="21"/>
        </w:rPr>
        <w:t>于</w:t>
      </w:r>
      <w:r>
        <w:rPr>
          <w:rFonts w:ascii="Times New Roman" w:hAnsi="Times New Roman" w:cs="Times New Roman" w:hint="eastAsia"/>
          <w:sz w:val="21"/>
          <w:szCs w:val="21"/>
        </w:rPr>
        <w:t>中国科学院大学</w:t>
      </w:r>
      <w:r w:rsidR="00293795">
        <w:rPr>
          <w:rFonts w:ascii="Times New Roman" w:hAnsi="Times New Roman" w:cs="Times New Roman" w:hint="eastAsia"/>
          <w:sz w:val="21"/>
          <w:szCs w:val="21"/>
        </w:rPr>
        <w:t>福建物质结构研究所获</w:t>
      </w:r>
      <w:r w:rsidR="00F4606F" w:rsidRPr="007960B7">
        <w:rPr>
          <w:rFonts w:ascii="Times New Roman" w:hAnsi="Times New Roman" w:cs="Times New Roman"/>
          <w:sz w:val="21"/>
          <w:szCs w:val="21"/>
        </w:rPr>
        <w:t>博士学位</w:t>
      </w:r>
      <w:r w:rsidR="00250186" w:rsidRPr="007960B7">
        <w:rPr>
          <w:rFonts w:ascii="Times New Roman" w:hAnsi="Times New Roman" w:cs="Times New Roman"/>
          <w:sz w:val="21"/>
          <w:szCs w:val="21"/>
        </w:rPr>
        <w:t>，</w:t>
      </w:r>
      <w:r w:rsidR="00F4606F" w:rsidRPr="007960B7">
        <w:rPr>
          <w:rFonts w:ascii="Times New Roman" w:hAnsi="Times New Roman" w:cs="Times New Roman"/>
          <w:sz w:val="21"/>
          <w:szCs w:val="21"/>
        </w:rPr>
        <w:t>现</w:t>
      </w:r>
      <w:r w:rsidR="00AD56E1" w:rsidRPr="007960B7">
        <w:rPr>
          <w:rFonts w:ascii="Times New Roman" w:hAnsi="Times New Roman" w:cs="Times New Roman"/>
          <w:sz w:val="21"/>
          <w:szCs w:val="21"/>
        </w:rPr>
        <w:t>为</w:t>
      </w:r>
      <w:r>
        <w:rPr>
          <w:rFonts w:ascii="Times New Roman" w:hAnsi="Times New Roman" w:cs="Times New Roman" w:hint="eastAsia"/>
          <w:sz w:val="21"/>
          <w:szCs w:val="21"/>
        </w:rPr>
        <w:t>闽江学院物理与电子信息工程学院讲师</w:t>
      </w:r>
      <w:r w:rsidR="00F4606F" w:rsidRPr="007960B7">
        <w:rPr>
          <w:rFonts w:ascii="Times New Roman" w:hAnsi="Times New Roman" w:cs="Times New Roman"/>
          <w:sz w:val="21"/>
          <w:szCs w:val="21"/>
        </w:rPr>
        <w:t>。主要研究方向为</w:t>
      </w:r>
      <w:r>
        <w:rPr>
          <w:rFonts w:ascii="Times New Roman" w:hAnsi="Times New Roman" w:cs="Times New Roman" w:hint="eastAsia"/>
          <w:sz w:val="21"/>
          <w:szCs w:val="21"/>
        </w:rPr>
        <w:t>光电材料与器件</w:t>
      </w:r>
      <w:r w:rsidR="00624F98">
        <w:rPr>
          <w:rFonts w:ascii="Times New Roman" w:hAnsi="Times New Roman" w:cs="Times New Roman" w:hint="eastAsia"/>
          <w:sz w:val="21"/>
          <w:szCs w:val="21"/>
        </w:rPr>
        <w:t>（光电探测器、太阳能电池）</w:t>
      </w:r>
      <w:r w:rsidR="00C879CA" w:rsidRPr="007960B7">
        <w:rPr>
          <w:rFonts w:ascii="Times New Roman" w:hAnsi="Times New Roman" w:cs="Times New Roman"/>
          <w:sz w:val="21"/>
          <w:szCs w:val="21"/>
        </w:rPr>
        <w:t>，</w:t>
      </w:r>
      <w:r w:rsidR="00A27FD5">
        <w:rPr>
          <w:rFonts w:ascii="Times New Roman" w:hAnsi="Times New Roman" w:cs="Times New Roman" w:hint="eastAsia"/>
          <w:sz w:val="21"/>
          <w:szCs w:val="21"/>
        </w:rPr>
        <w:t>近年来</w:t>
      </w:r>
      <w:r w:rsidR="00F4606F" w:rsidRPr="007960B7">
        <w:rPr>
          <w:rFonts w:ascii="Times New Roman" w:hAnsi="Times New Roman" w:cs="Times New Roman"/>
          <w:sz w:val="21"/>
          <w:szCs w:val="21"/>
        </w:rPr>
        <w:t>先后在</w:t>
      </w:r>
      <w:r w:rsidR="007960B7" w:rsidRPr="007960B7">
        <w:rPr>
          <w:rFonts w:ascii="Times New Roman" w:hAnsi="Times New Roman" w:cs="Times New Roman"/>
          <w:i/>
          <w:iCs/>
          <w:szCs w:val="21"/>
        </w:rPr>
        <w:t>Advanced functional materials</w:t>
      </w:r>
      <w:r w:rsidR="00F4606F" w:rsidRPr="007960B7">
        <w:rPr>
          <w:rFonts w:ascii="Times New Roman" w:hAnsi="Times New Roman" w:cs="Times New Roman"/>
          <w:sz w:val="21"/>
          <w:szCs w:val="21"/>
        </w:rPr>
        <w:t>、</w:t>
      </w:r>
      <w:r w:rsidR="00A27FD5" w:rsidRPr="00A27FD5">
        <w:rPr>
          <w:rFonts w:ascii="Times New Roman" w:hAnsi="Times New Roman" w:cs="Times New Roman"/>
          <w:i/>
          <w:iCs/>
          <w:szCs w:val="21"/>
        </w:rPr>
        <w:t>Journal of Materials Chemistry C</w:t>
      </w:r>
      <w:r w:rsidR="00F4606F" w:rsidRPr="007960B7">
        <w:rPr>
          <w:rFonts w:ascii="Times New Roman" w:hAnsi="Times New Roman" w:cs="Times New Roman"/>
          <w:sz w:val="21"/>
          <w:szCs w:val="21"/>
        </w:rPr>
        <w:t>、</w:t>
      </w:r>
      <w:r w:rsidR="00A27FD5">
        <w:rPr>
          <w:rStyle w:val="a8"/>
          <w:rFonts w:ascii="Helvetica" w:hAnsi="Helvetica"/>
          <w:color w:val="555555"/>
          <w:sz w:val="21"/>
          <w:szCs w:val="21"/>
          <w:shd w:val="clear" w:color="auto" w:fill="FFFFFF"/>
        </w:rPr>
        <w:t> </w:t>
      </w:r>
      <w:r w:rsidR="00A27FD5" w:rsidRPr="00A27FD5">
        <w:rPr>
          <w:rFonts w:ascii="Times New Roman" w:hAnsi="Times New Roman" w:cs="Times New Roman"/>
          <w:i/>
          <w:iCs/>
          <w:szCs w:val="21"/>
        </w:rPr>
        <w:t>ACS Applied Materials &amp; Interfaces</w:t>
      </w:r>
      <w:r w:rsidR="00F4606F" w:rsidRPr="007960B7">
        <w:rPr>
          <w:rFonts w:ascii="Times New Roman" w:hAnsi="Times New Roman" w:cs="Times New Roman"/>
          <w:sz w:val="21"/>
          <w:szCs w:val="21"/>
        </w:rPr>
        <w:t>、</w:t>
      </w:r>
      <w:r w:rsidR="00A27FD5">
        <w:rPr>
          <w:rFonts w:ascii="Times New Roman" w:hAnsi="Times New Roman" w:cs="Times New Roman" w:hint="eastAsia"/>
          <w:sz w:val="21"/>
          <w:szCs w:val="21"/>
        </w:rPr>
        <w:t>发光学报（</w:t>
      </w:r>
      <w:r w:rsidR="00A27FD5">
        <w:rPr>
          <w:rFonts w:ascii="Times New Roman" w:hAnsi="Times New Roman" w:cs="Times New Roman" w:hint="eastAsia"/>
          <w:sz w:val="21"/>
          <w:szCs w:val="21"/>
        </w:rPr>
        <w:t>E</w:t>
      </w:r>
      <w:r w:rsidR="00A27FD5">
        <w:rPr>
          <w:rFonts w:ascii="Times New Roman" w:hAnsi="Times New Roman" w:cs="Times New Roman"/>
          <w:sz w:val="21"/>
          <w:szCs w:val="21"/>
        </w:rPr>
        <w:t>I</w:t>
      </w:r>
      <w:r w:rsidR="00A27FD5">
        <w:rPr>
          <w:rFonts w:ascii="Times New Roman" w:hAnsi="Times New Roman" w:cs="Times New Roman" w:hint="eastAsia"/>
          <w:sz w:val="21"/>
          <w:szCs w:val="21"/>
        </w:rPr>
        <w:t>）</w:t>
      </w:r>
      <w:r w:rsidR="00F4606F" w:rsidRPr="007960B7">
        <w:rPr>
          <w:rFonts w:ascii="Times New Roman" w:hAnsi="Times New Roman" w:cs="Times New Roman"/>
          <w:sz w:val="21"/>
          <w:szCs w:val="21"/>
        </w:rPr>
        <w:t>等期刊发表论文</w:t>
      </w:r>
      <w:r w:rsidR="00A27FD5">
        <w:rPr>
          <w:rFonts w:ascii="Times New Roman" w:hAnsi="Times New Roman" w:cs="Times New Roman" w:hint="eastAsia"/>
          <w:sz w:val="21"/>
          <w:szCs w:val="21"/>
        </w:rPr>
        <w:t>多</w:t>
      </w:r>
      <w:r w:rsidR="00F4606F" w:rsidRPr="007960B7">
        <w:rPr>
          <w:rFonts w:ascii="Times New Roman" w:hAnsi="Times New Roman" w:cs="Times New Roman"/>
          <w:sz w:val="21"/>
          <w:szCs w:val="21"/>
        </w:rPr>
        <w:t>篇</w:t>
      </w:r>
      <w:r w:rsidR="007960B7" w:rsidRPr="007960B7">
        <w:rPr>
          <w:rFonts w:ascii="Times New Roman" w:hAnsi="Times New Roman" w:cs="Times New Roman"/>
          <w:sz w:val="21"/>
          <w:szCs w:val="21"/>
        </w:rPr>
        <w:t>。</w:t>
      </w:r>
    </w:p>
    <w:p w14:paraId="5DAB1DF6" w14:textId="77777777" w:rsidR="00F4606F" w:rsidRDefault="00F4606F" w:rsidP="00F4606F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14:paraId="08A946A7" w14:textId="4AD72A1D" w:rsidR="00F4606F" w:rsidRDefault="000905C9" w:rsidP="00F4606F">
      <w:pPr>
        <w:pStyle w:val="a7"/>
        <w:spacing w:before="0" w:beforeAutospacing="0" w:after="0" w:afterAutospacing="0"/>
        <w:ind w:left="418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光电探测器</w:t>
      </w:r>
      <w:r w:rsidR="007B040E">
        <w:rPr>
          <w:rFonts w:ascii="文泉驛等寬正黑" w:eastAsia="文泉驛等寬正黑" w:hAnsi="&amp;quot" w:hint="eastAsia"/>
          <w:color w:val="333333"/>
          <w:sz w:val="21"/>
          <w:szCs w:val="21"/>
        </w:rPr>
        <w:t>、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太阳能电池</w:t>
      </w:r>
    </w:p>
    <w:p w14:paraId="610837CD" w14:textId="77777777" w:rsidR="00F4606F" w:rsidRDefault="00F4606F" w:rsidP="00F4606F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14:paraId="09BF7695" w14:textId="098DBAC4" w:rsidR="00293795" w:rsidRDefault="00293795" w:rsidP="00293795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BB00FE">
        <w:rPr>
          <w:rFonts w:ascii="Times New Roman" w:eastAsia="宋体" w:hAnsi="Times New Roman" w:cs="Times New Roman"/>
          <w:b/>
          <w:szCs w:val="21"/>
          <w:u w:val="single"/>
        </w:rPr>
        <w:t>J.B. Wang</w:t>
      </w:r>
      <w:r w:rsidRPr="00BB00FE">
        <w:rPr>
          <w:rFonts w:ascii="Times New Roman" w:eastAsia="宋体" w:hAnsi="Times New Roman" w:cs="Times New Roman"/>
          <w:szCs w:val="21"/>
        </w:rPr>
        <w:t>, S.C.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BB00FE">
        <w:rPr>
          <w:rFonts w:ascii="Times New Roman" w:eastAsia="宋体" w:hAnsi="Times New Roman" w:cs="Times New Roman"/>
          <w:szCs w:val="21"/>
        </w:rPr>
        <w:t>Chen, Z.G.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BB00FE">
        <w:rPr>
          <w:rFonts w:ascii="Times New Roman" w:eastAsia="宋体" w:hAnsi="Times New Roman" w:cs="Times New Roman"/>
          <w:szCs w:val="21"/>
        </w:rPr>
        <w:t xml:space="preserve">Yin, </w:t>
      </w:r>
      <w:r w:rsidRPr="00BB00FE">
        <w:rPr>
          <w:rFonts w:ascii="Times New Roman" w:eastAsia="宋体" w:hAnsi="Times New Roman" w:cs="Times New Roman" w:hint="eastAsia"/>
          <w:szCs w:val="21"/>
        </w:rPr>
        <w:t>and</w:t>
      </w:r>
      <w:r w:rsidRPr="00BB00FE">
        <w:rPr>
          <w:rFonts w:ascii="Times New Roman" w:eastAsia="宋体" w:hAnsi="Times New Roman" w:cs="Times New Roman"/>
          <w:szCs w:val="21"/>
        </w:rPr>
        <w:t xml:space="preserve"> Q.D.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BB00FE">
        <w:rPr>
          <w:rFonts w:ascii="Times New Roman" w:eastAsia="宋体" w:hAnsi="Times New Roman" w:cs="Times New Roman"/>
          <w:szCs w:val="21"/>
        </w:rPr>
        <w:t>Zheng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“</w:t>
      </w:r>
      <w:r w:rsidRPr="00BB00FE">
        <w:rPr>
          <w:rFonts w:ascii="Times New Roman" w:eastAsia="宋体" w:hAnsi="Times New Roman" w:cs="Times New Roman"/>
          <w:szCs w:val="21"/>
        </w:rPr>
        <w:t>Broadband organic photodetectors based on ternary blend active layers with enhanced and spectrally flat response</w:t>
      </w:r>
      <w:r>
        <w:rPr>
          <w:rFonts w:ascii="Times New Roman" w:eastAsia="宋体" w:hAnsi="Times New Roman" w:cs="Times New Roman"/>
          <w:szCs w:val="21"/>
        </w:rPr>
        <w:t>”,</w:t>
      </w:r>
      <w:r w:rsidRPr="00BB00FE">
        <w:rPr>
          <w:rFonts w:ascii="Times New Roman" w:eastAsia="宋体" w:hAnsi="Times New Roman" w:cs="Times New Roman"/>
          <w:szCs w:val="21"/>
        </w:rPr>
        <w:t> </w:t>
      </w:r>
      <w:r w:rsidRPr="00A438D5">
        <w:rPr>
          <w:rFonts w:ascii="Times New Roman" w:eastAsia="宋体" w:hAnsi="Times New Roman" w:cs="Times New Roman"/>
          <w:i/>
          <w:szCs w:val="21"/>
        </w:rPr>
        <w:t>Journal of Materials Chemistry C</w:t>
      </w:r>
      <w:r w:rsidRPr="00BB00FE">
        <w:rPr>
          <w:rFonts w:ascii="Times New Roman" w:eastAsia="宋体" w:hAnsi="Times New Roman" w:cs="Times New Roman"/>
          <w:szCs w:val="21"/>
        </w:rPr>
        <w:t>, </w:t>
      </w:r>
      <w:r w:rsidR="004C699D" w:rsidRPr="00293795">
        <w:rPr>
          <w:rFonts w:ascii="Times New Roman" w:eastAsia="宋体" w:hAnsi="Times New Roman" w:cs="Times New Roman"/>
          <w:szCs w:val="21"/>
        </w:rPr>
        <w:t>20</w:t>
      </w:r>
      <w:r w:rsidR="004C699D">
        <w:rPr>
          <w:rFonts w:ascii="Times New Roman" w:eastAsia="宋体" w:hAnsi="Times New Roman" w:cs="Times New Roman"/>
          <w:szCs w:val="21"/>
        </w:rPr>
        <w:t>20</w:t>
      </w:r>
      <w:r w:rsidR="004C699D" w:rsidRPr="00293795">
        <w:rPr>
          <w:rFonts w:ascii="Times New Roman" w:eastAsia="宋体" w:hAnsi="Times New Roman" w:cs="Times New Roman"/>
          <w:szCs w:val="21"/>
        </w:rPr>
        <w:t>,</w:t>
      </w:r>
      <w:r w:rsidRPr="00BB00FE">
        <w:rPr>
          <w:rFonts w:ascii="Times New Roman" w:eastAsia="宋体" w:hAnsi="Times New Roman" w:cs="Times New Roman"/>
          <w:szCs w:val="21"/>
        </w:rPr>
        <w:t>8(40), 14049-14055.</w:t>
      </w:r>
      <w:r w:rsidRPr="00DD21B5">
        <w:rPr>
          <w:rFonts w:ascii="Times New Roman" w:eastAsia="宋体" w:hAnsi="Times New Roman" w:cs="Times New Roman"/>
          <w:szCs w:val="21"/>
        </w:rPr>
        <w:t> </w:t>
      </w:r>
      <w:r>
        <w:rPr>
          <w:rFonts w:ascii="Times New Roman" w:eastAsia="宋体" w:hAnsi="Times New Roman" w:cs="Times New Roman"/>
          <w:szCs w:val="21"/>
        </w:rPr>
        <w:t xml:space="preserve"> (IF=8.067)</w:t>
      </w:r>
    </w:p>
    <w:p w14:paraId="33C1F501" w14:textId="12E4B984" w:rsidR="00293795" w:rsidRPr="00293795" w:rsidRDefault="00293795" w:rsidP="00293795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293795">
        <w:rPr>
          <w:rFonts w:ascii="Times New Roman" w:eastAsia="宋体" w:hAnsi="Times New Roman" w:cs="Times New Roman"/>
          <w:b/>
          <w:szCs w:val="21"/>
          <w:u w:val="single"/>
        </w:rPr>
        <w:t>J.B. Wang</w:t>
      </w:r>
      <w:r w:rsidRPr="00293795">
        <w:rPr>
          <w:rFonts w:ascii="Times New Roman" w:eastAsia="宋体" w:hAnsi="Times New Roman" w:cs="Times New Roman"/>
          <w:szCs w:val="21"/>
        </w:rPr>
        <w:t xml:space="preserve"> </w:t>
      </w:r>
      <w:r w:rsidRPr="00293795">
        <w:rPr>
          <w:rFonts w:ascii="Times New Roman" w:eastAsia="宋体" w:hAnsi="Times New Roman" w:cs="Times New Roman" w:hint="eastAsia"/>
          <w:szCs w:val="21"/>
        </w:rPr>
        <w:t>and</w:t>
      </w:r>
      <w:r w:rsidRPr="00293795">
        <w:rPr>
          <w:rFonts w:ascii="Times New Roman" w:eastAsia="宋体" w:hAnsi="Times New Roman" w:cs="Times New Roman"/>
          <w:szCs w:val="21"/>
        </w:rPr>
        <w:t xml:space="preserve"> Q.D. Zheng</w:t>
      </w:r>
      <w:r w:rsidRPr="00293795">
        <w:rPr>
          <w:rFonts w:ascii="Times New Roman" w:eastAsia="宋体" w:hAnsi="Times New Roman" w:cs="Times New Roman" w:hint="eastAsia"/>
          <w:szCs w:val="21"/>
        </w:rPr>
        <w:t>,</w:t>
      </w:r>
      <w:r w:rsidRPr="00293795">
        <w:rPr>
          <w:rFonts w:ascii="Times New Roman" w:eastAsia="宋体" w:hAnsi="Times New Roman" w:cs="Times New Roman"/>
          <w:szCs w:val="21"/>
        </w:rPr>
        <w:t xml:space="preserve"> “Enhancing the performance of photomultiplication-type organic photodetectors using solution-processed ZnO as an interfacial layer”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A438D5">
        <w:rPr>
          <w:rFonts w:ascii="Times New Roman" w:eastAsia="宋体" w:hAnsi="Times New Roman" w:cs="Times New Roman"/>
          <w:i/>
          <w:szCs w:val="21"/>
        </w:rPr>
        <w:t>Journal of Materials Chemistry C</w:t>
      </w:r>
      <w:r w:rsidRPr="00293795">
        <w:rPr>
          <w:rFonts w:ascii="Times New Roman" w:eastAsia="宋体" w:hAnsi="Times New Roman" w:cs="Times New Roman"/>
          <w:szCs w:val="21"/>
        </w:rPr>
        <w:t>, 2019, 7(6): 1544-1550. (IF=8.067)</w:t>
      </w:r>
    </w:p>
    <w:p w14:paraId="352B0B85" w14:textId="68729626" w:rsidR="00F4606F" w:rsidRPr="00084983" w:rsidRDefault="00A438D5" w:rsidP="00DC1ACA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 w:rsidRPr="00A438D5">
        <w:rPr>
          <w:rFonts w:ascii="Times New Roman" w:eastAsia="宋体" w:hAnsi="Times New Roman" w:cs="Times New Roman"/>
          <w:szCs w:val="21"/>
        </w:rPr>
        <w:t>Z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 xml:space="preserve">Y. </w:t>
      </w:r>
      <w:r w:rsidRPr="00A438D5">
        <w:rPr>
          <w:rFonts w:ascii="Times New Roman" w:eastAsia="宋体" w:hAnsi="Times New Roman" w:cs="Times New Roman"/>
          <w:szCs w:val="21"/>
        </w:rPr>
        <w:t xml:space="preserve">Liu, </w:t>
      </w:r>
      <w:r w:rsidRPr="00BB00FE">
        <w:rPr>
          <w:rFonts w:ascii="Times New Roman" w:eastAsia="宋体" w:hAnsi="Times New Roman" w:cs="Times New Roman"/>
          <w:szCs w:val="21"/>
        </w:rPr>
        <w:t>Z.G.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BB00FE">
        <w:rPr>
          <w:rFonts w:ascii="Times New Roman" w:eastAsia="宋体" w:hAnsi="Times New Roman" w:cs="Times New Roman"/>
          <w:szCs w:val="21"/>
        </w:rPr>
        <w:t>Yin</w:t>
      </w:r>
      <w:r w:rsidRPr="00A438D5">
        <w:rPr>
          <w:rFonts w:ascii="Times New Roman" w:eastAsia="宋体" w:hAnsi="Times New Roman" w:cs="Times New Roman"/>
          <w:szCs w:val="21"/>
        </w:rPr>
        <w:t xml:space="preserve">, </w:t>
      </w:r>
      <w:r w:rsidRPr="00293795">
        <w:rPr>
          <w:rFonts w:ascii="Times New Roman" w:eastAsia="宋体" w:hAnsi="Times New Roman" w:cs="Times New Roman"/>
          <w:b/>
          <w:szCs w:val="21"/>
          <w:u w:val="single"/>
        </w:rPr>
        <w:t>J.B. Wang</w:t>
      </w:r>
      <w:r w:rsidRPr="00A438D5"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 xml:space="preserve">and </w:t>
      </w:r>
      <w:r w:rsidRPr="00BB00FE">
        <w:rPr>
          <w:rFonts w:ascii="Times New Roman" w:eastAsia="宋体" w:hAnsi="Times New Roman" w:cs="Times New Roman"/>
          <w:szCs w:val="21"/>
        </w:rPr>
        <w:t>Q.D.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BB00FE">
        <w:rPr>
          <w:rFonts w:ascii="Times New Roman" w:eastAsia="宋体" w:hAnsi="Times New Roman" w:cs="Times New Roman"/>
          <w:szCs w:val="21"/>
        </w:rPr>
        <w:t>Zheng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“</w:t>
      </w:r>
      <w:r w:rsidRPr="00A438D5">
        <w:rPr>
          <w:rFonts w:ascii="Times New Roman" w:eastAsia="宋体" w:hAnsi="Times New Roman" w:cs="Times New Roman"/>
          <w:szCs w:val="21"/>
        </w:rPr>
        <w:t>Polyelectrolyte dielectrics for flexible low</w:t>
      </w:r>
      <w:r w:rsidRPr="00A438D5">
        <w:rPr>
          <w:rFonts w:ascii="Times New Roman" w:eastAsia="宋体" w:hAnsi="Times New Roman" w:cs="Times New Roman" w:hint="eastAsia"/>
          <w:szCs w:val="21"/>
        </w:rPr>
        <w:t>‐</w:t>
      </w:r>
      <w:r w:rsidRPr="00A438D5">
        <w:rPr>
          <w:rFonts w:ascii="Times New Roman" w:eastAsia="宋体" w:hAnsi="Times New Roman" w:cs="Times New Roman"/>
          <w:szCs w:val="21"/>
        </w:rPr>
        <w:t>voltage organic thin</w:t>
      </w:r>
      <w:r w:rsidRPr="00A438D5">
        <w:rPr>
          <w:rFonts w:ascii="Times New Roman" w:eastAsia="宋体" w:hAnsi="Times New Roman" w:cs="Times New Roman" w:hint="eastAsia"/>
          <w:szCs w:val="21"/>
        </w:rPr>
        <w:t>‐</w:t>
      </w:r>
      <w:r w:rsidRPr="00A438D5">
        <w:rPr>
          <w:rFonts w:ascii="Times New Roman" w:eastAsia="宋体" w:hAnsi="Times New Roman" w:cs="Times New Roman"/>
          <w:szCs w:val="21"/>
        </w:rPr>
        <w:t>film transistors in highly sensitive pressure sensing</w:t>
      </w:r>
      <w:r>
        <w:rPr>
          <w:rFonts w:ascii="Times New Roman" w:eastAsia="宋体" w:hAnsi="Times New Roman" w:cs="Times New Roman"/>
          <w:szCs w:val="21"/>
        </w:rPr>
        <w:t>”,</w:t>
      </w:r>
      <w:r w:rsidRPr="00A438D5">
        <w:rPr>
          <w:rFonts w:ascii="Times New Roman" w:eastAsia="宋体" w:hAnsi="Times New Roman" w:cs="Times New Roman"/>
          <w:szCs w:val="21"/>
        </w:rPr>
        <w:t xml:space="preserve"> </w:t>
      </w:r>
      <w:r w:rsidRPr="00A438D5">
        <w:rPr>
          <w:rFonts w:ascii="Times New Roman" w:eastAsia="宋体" w:hAnsi="Times New Roman" w:cs="Times New Roman"/>
          <w:i/>
          <w:szCs w:val="21"/>
        </w:rPr>
        <w:t>Advanced Functional Materials</w:t>
      </w:r>
      <w:r w:rsidRPr="00A438D5">
        <w:rPr>
          <w:rFonts w:ascii="Times New Roman" w:eastAsia="宋体" w:hAnsi="Times New Roman" w:cs="Times New Roman"/>
          <w:szCs w:val="21"/>
        </w:rPr>
        <w:t>, 2019, 29(1): 1806092.</w:t>
      </w:r>
      <w:r w:rsidR="00F4606F" w:rsidRPr="00084983">
        <w:rPr>
          <w:rFonts w:ascii="Times New Roman" w:eastAsia="宋体" w:hAnsi="Times New Roman" w:cs="Times New Roman"/>
          <w:szCs w:val="21"/>
        </w:rPr>
        <w:t xml:space="preserve"> (IF=</w:t>
      </w:r>
      <w:r w:rsidR="004D7552">
        <w:rPr>
          <w:rFonts w:ascii="Times New Roman" w:eastAsia="宋体" w:hAnsi="Times New Roman" w:cs="Times New Roman"/>
          <w:szCs w:val="21"/>
        </w:rPr>
        <w:t>19.924</w:t>
      </w:r>
      <w:r w:rsidR="00F4606F" w:rsidRPr="00084983">
        <w:rPr>
          <w:rFonts w:ascii="Times New Roman" w:eastAsia="宋体" w:hAnsi="Times New Roman" w:cs="Times New Roman"/>
          <w:szCs w:val="21"/>
        </w:rPr>
        <w:t>)</w:t>
      </w:r>
    </w:p>
    <w:p w14:paraId="6CDE2E72" w14:textId="1A1A580C" w:rsidR="005C0642" w:rsidRDefault="005C0642" w:rsidP="005C064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Z.J. </w:t>
      </w:r>
      <w:r w:rsidRPr="005C0642">
        <w:rPr>
          <w:rFonts w:ascii="Times New Roman" w:eastAsia="宋体" w:hAnsi="Times New Roman" w:cs="Times New Roman"/>
          <w:szCs w:val="21"/>
        </w:rPr>
        <w:t xml:space="preserve">Kang, </w:t>
      </w:r>
      <w:r w:rsidRPr="00BB00FE">
        <w:rPr>
          <w:rFonts w:ascii="Times New Roman" w:eastAsia="宋体" w:hAnsi="Times New Roman" w:cs="Times New Roman"/>
          <w:szCs w:val="21"/>
        </w:rPr>
        <w:t>S.C.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BB00FE">
        <w:rPr>
          <w:rFonts w:ascii="Times New Roman" w:eastAsia="宋体" w:hAnsi="Times New Roman" w:cs="Times New Roman"/>
          <w:szCs w:val="21"/>
        </w:rPr>
        <w:t>Chen</w:t>
      </w:r>
      <w:r w:rsidRPr="005C0642">
        <w:rPr>
          <w:rFonts w:ascii="Times New Roman" w:eastAsia="宋体" w:hAnsi="Times New Roman" w:cs="Times New Roman"/>
          <w:szCs w:val="21"/>
        </w:rPr>
        <w:t>, Y</w:t>
      </w:r>
      <w:r>
        <w:rPr>
          <w:rFonts w:ascii="Times New Roman" w:eastAsia="宋体" w:hAnsi="Times New Roman" w:cs="Times New Roman"/>
          <w:szCs w:val="21"/>
        </w:rPr>
        <w:t>.L.</w:t>
      </w:r>
      <w:r w:rsidRPr="005C0642">
        <w:rPr>
          <w:rFonts w:ascii="Times New Roman" w:eastAsia="宋体" w:hAnsi="Times New Roman" w:cs="Times New Roman"/>
          <w:szCs w:val="21"/>
        </w:rPr>
        <w:t xml:space="preserve"> Ma, </w:t>
      </w:r>
      <w:r w:rsidRPr="00293795">
        <w:rPr>
          <w:rFonts w:ascii="Times New Roman" w:eastAsia="宋体" w:hAnsi="Times New Roman" w:cs="Times New Roman"/>
          <w:b/>
          <w:szCs w:val="21"/>
          <w:u w:val="single"/>
        </w:rPr>
        <w:t>J.B. Wang</w:t>
      </w:r>
      <w:r w:rsidRPr="00A438D5"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 xml:space="preserve">and </w:t>
      </w:r>
      <w:r w:rsidRPr="00BB00FE">
        <w:rPr>
          <w:rFonts w:ascii="Times New Roman" w:eastAsia="宋体" w:hAnsi="Times New Roman" w:cs="Times New Roman"/>
          <w:szCs w:val="21"/>
        </w:rPr>
        <w:t>Q.D.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BB00FE">
        <w:rPr>
          <w:rFonts w:ascii="Times New Roman" w:eastAsia="宋体" w:hAnsi="Times New Roman" w:cs="Times New Roman"/>
          <w:szCs w:val="21"/>
        </w:rPr>
        <w:t>Zheng</w:t>
      </w:r>
      <w:r>
        <w:rPr>
          <w:rFonts w:ascii="Times New Roman" w:eastAsia="宋体" w:hAnsi="Times New Roman" w:cs="Times New Roman" w:hint="eastAsia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 xml:space="preserve"> “</w:t>
      </w:r>
      <w:r w:rsidRPr="005C0642">
        <w:rPr>
          <w:rFonts w:ascii="Times New Roman" w:eastAsia="宋体" w:hAnsi="Times New Roman" w:cs="Times New Roman"/>
          <w:szCs w:val="21"/>
        </w:rPr>
        <w:t>Push–Pull Type Non-Fullerene Acceptors for Polymer Solar Cells: Effect of the Donor Core</w:t>
      </w:r>
      <w:r>
        <w:rPr>
          <w:rFonts w:ascii="Times New Roman" w:eastAsia="宋体" w:hAnsi="Times New Roman" w:cs="Times New Roman"/>
          <w:szCs w:val="21"/>
        </w:rPr>
        <w:t>”,</w:t>
      </w:r>
      <w:r w:rsidRPr="005C0642">
        <w:rPr>
          <w:rFonts w:ascii="Times New Roman" w:eastAsia="宋体" w:hAnsi="Times New Roman" w:cs="Times New Roman"/>
          <w:szCs w:val="21"/>
        </w:rPr>
        <w:t xml:space="preserve"> </w:t>
      </w:r>
      <w:r w:rsidRPr="005C0642">
        <w:rPr>
          <w:rFonts w:ascii="Times New Roman" w:eastAsia="宋体" w:hAnsi="Times New Roman" w:cs="Times New Roman"/>
          <w:i/>
          <w:szCs w:val="21"/>
        </w:rPr>
        <w:t>ACS applied materials &amp; interfaces</w:t>
      </w:r>
      <w:r w:rsidRPr="005C0642">
        <w:rPr>
          <w:rFonts w:ascii="Times New Roman" w:eastAsia="宋体" w:hAnsi="Times New Roman" w:cs="Times New Roman"/>
          <w:szCs w:val="21"/>
        </w:rPr>
        <w:t xml:space="preserve">, 2017, 9(29): 24771-24777. </w:t>
      </w:r>
      <w:r w:rsidRPr="00084983">
        <w:rPr>
          <w:rFonts w:ascii="Times New Roman" w:eastAsia="宋体" w:hAnsi="Times New Roman" w:cs="Times New Roman"/>
          <w:szCs w:val="21"/>
        </w:rPr>
        <w:t>(IF=</w:t>
      </w:r>
      <w:r w:rsidR="00164897">
        <w:rPr>
          <w:rFonts w:ascii="Times New Roman" w:eastAsia="宋体" w:hAnsi="Times New Roman" w:cs="Times New Roman"/>
          <w:szCs w:val="21"/>
        </w:rPr>
        <w:t>10.383</w:t>
      </w:r>
      <w:r w:rsidRPr="00084983">
        <w:rPr>
          <w:rFonts w:ascii="Times New Roman" w:eastAsia="宋体" w:hAnsi="Times New Roman" w:cs="Times New Roman"/>
          <w:szCs w:val="21"/>
        </w:rPr>
        <w:t>)</w:t>
      </w:r>
      <w:r w:rsidRPr="005C0642">
        <w:rPr>
          <w:rFonts w:ascii="Times New Roman" w:eastAsia="宋体" w:hAnsi="Times New Roman" w:cs="Times New Roman"/>
          <w:szCs w:val="21"/>
        </w:rPr>
        <w:t xml:space="preserve"> </w:t>
      </w:r>
    </w:p>
    <w:p w14:paraId="7FB0779B" w14:textId="69D310F9" w:rsidR="00D72BCB" w:rsidRPr="00D72BCB" w:rsidRDefault="00D72BCB" w:rsidP="00D72BCB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仿宋" w:hAnsi="Times New Roman" w:cs="Times New Roman"/>
          <w:szCs w:val="21"/>
        </w:rPr>
      </w:pPr>
      <w:r w:rsidRPr="00164897">
        <w:rPr>
          <w:rFonts w:ascii="Times New Roman" w:eastAsia="仿宋" w:hAnsi="Times New Roman" w:cs="Times New Roman"/>
          <w:b/>
          <w:szCs w:val="21"/>
        </w:rPr>
        <w:t>王建彬</w:t>
      </w:r>
      <w:r w:rsidRPr="00164897">
        <w:rPr>
          <w:rFonts w:ascii="Times New Roman" w:eastAsia="仿宋" w:hAnsi="Times New Roman" w:cs="Times New Roman"/>
          <w:b/>
          <w:szCs w:val="21"/>
          <w:vertAlign w:val="superscript"/>
        </w:rPr>
        <w:t>*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 xml:space="preserve">, 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唐孝生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 xml:space="preserve">, 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周笔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 xml:space="preserve">, 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曾夏辉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 xml:space="preserve">, 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余华梁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 xml:space="preserve">, 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周赢武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.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基于电场调控的高性能紫外无机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-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有机复合结构光电探测器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 xml:space="preserve">. 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发光学报</w:t>
      </w:r>
      <w:r w:rsidRPr="00164897">
        <w:rPr>
          <w:rFonts w:ascii="Times New Roman" w:eastAsia="仿宋_GB2312" w:hAnsi="Times New Roman" w:cs="Times New Roman"/>
          <w:bCs/>
          <w:spacing w:val="-4"/>
          <w:szCs w:val="21"/>
        </w:rPr>
        <w:t>, 2022, 43(1): 103-109.</w:t>
      </w:r>
      <w:r w:rsidRPr="00164897">
        <w:rPr>
          <w:rFonts w:ascii="Times New Roman" w:eastAsia="仿宋" w:hAnsi="Times New Roman" w:cs="Times New Roman"/>
          <w:szCs w:val="21"/>
        </w:rPr>
        <w:t xml:space="preserve"> (EI)</w:t>
      </w:r>
    </w:p>
    <w:p w14:paraId="271352BB" w14:textId="24164B13" w:rsidR="00164897" w:rsidRPr="00164897" w:rsidRDefault="00164897" w:rsidP="005C064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仿宋" w:hAnsi="Times New Roman" w:cs="Times New Roman"/>
          <w:szCs w:val="21"/>
        </w:rPr>
      </w:pPr>
      <w:r w:rsidRPr="00164897">
        <w:rPr>
          <w:rFonts w:ascii="Times New Roman" w:eastAsia="仿宋" w:hAnsi="Times New Roman" w:cs="Times New Roman"/>
          <w:b/>
          <w:szCs w:val="21"/>
        </w:rPr>
        <w:t>王建彬</w:t>
      </w:r>
      <w:r w:rsidRPr="00164897">
        <w:rPr>
          <w:rFonts w:ascii="Times New Roman" w:eastAsia="仿宋" w:hAnsi="Times New Roman" w:cs="Times New Roman"/>
          <w:b/>
          <w:szCs w:val="21"/>
          <w:vertAlign w:val="superscript"/>
        </w:rPr>
        <w:t>*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唐孝生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周笔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曾夏辉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余华梁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周赢武</w:t>
      </w:r>
      <w:r w:rsidRPr="00164897">
        <w:rPr>
          <w:rFonts w:ascii="Times New Roman" w:eastAsia="仿宋" w:hAnsi="Times New Roman" w:cs="Times New Roman"/>
          <w:szCs w:val="21"/>
        </w:rPr>
        <w:t>.</w:t>
      </w:r>
      <w:r w:rsidRPr="00164897">
        <w:rPr>
          <w:rFonts w:ascii="Times New Roman" w:eastAsia="仿宋" w:hAnsi="Times New Roman" w:cs="Times New Roman"/>
          <w:szCs w:val="21"/>
        </w:rPr>
        <w:t>基于小分子半导体</w:t>
      </w:r>
      <w:r w:rsidRPr="00164897">
        <w:rPr>
          <w:rFonts w:ascii="Times New Roman" w:eastAsia="仿宋" w:hAnsi="Times New Roman" w:cs="Times New Roman"/>
          <w:szCs w:val="21"/>
        </w:rPr>
        <w:t>IEICO</w:t>
      </w:r>
      <w:r w:rsidRPr="00164897">
        <w:rPr>
          <w:rFonts w:ascii="Times New Roman" w:eastAsia="仿宋" w:hAnsi="Times New Roman" w:cs="Times New Roman"/>
          <w:szCs w:val="21"/>
        </w:rPr>
        <w:t>的高性能倍增型有机光电探测器</w:t>
      </w:r>
      <w:r w:rsidRPr="00164897">
        <w:rPr>
          <w:rFonts w:ascii="Times New Roman" w:eastAsia="仿宋" w:hAnsi="Times New Roman" w:cs="Times New Roman"/>
          <w:szCs w:val="21"/>
        </w:rPr>
        <w:t>.</w:t>
      </w:r>
      <w:r w:rsidRPr="00164897">
        <w:rPr>
          <w:rFonts w:ascii="Times New Roman" w:eastAsia="仿宋" w:hAnsi="Times New Roman" w:cs="Times New Roman"/>
          <w:szCs w:val="21"/>
        </w:rPr>
        <w:t>发光学报</w:t>
      </w:r>
      <w:r w:rsidRPr="00164897">
        <w:rPr>
          <w:rFonts w:ascii="Times New Roman" w:eastAsia="仿宋" w:hAnsi="Times New Roman" w:cs="Times New Roman"/>
          <w:szCs w:val="21"/>
        </w:rPr>
        <w:t>,2021,42(2):241-249.(EI)</w:t>
      </w:r>
    </w:p>
    <w:p w14:paraId="17789EC9" w14:textId="42B316C5" w:rsidR="00164897" w:rsidRPr="00164897" w:rsidRDefault="00164897" w:rsidP="005C064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eastAsia="仿宋" w:hAnsi="Times New Roman" w:cs="Times New Roman"/>
          <w:szCs w:val="21"/>
        </w:rPr>
      </w:pPr>
      <w:r w:rsidRPr="00164897">
        <w:rPr>
          <w:rFonts w:ascii="Times New Roman" w:eastAsia="仿宋" w:hAnsi="Times New Roman" w:cs="Times New Roman"/>
          <w:b/>
          <w:szCs w:val="21"/>
        </w:rPr>
        <w:t>王建彬</w:t>
      </w:r>
      <w:r w:rsidRPr="00164897">
        <w:rPr>
          <w:rFonts w:ascii="Times New Roman" w:eastAsia="仿宋" w:hAnsi="Times New Roman" w:cs="Times New Roman"/>
          <w:b/>
          <w:szCs w:val="21"/>
          <w:vertAlign w:val="superscript"/>
        </w:rPr>
        <w:t>*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唐孝生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周笔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曾夏辉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余华梁</w:t>
      </w:r>
      <w:r w:rsidRPr="00164897">
        <w:rPr>
          <w:rFonts w:ascii="Times New Roman" w:eastAsia="仿宋" w:hAnsi="Times New Roman" w:cs="Times New Roman"/>
          <w:szCs w:val="21"/>
        </w:rPr>
        <w:t>,</w:t>
      </w:r>
      <w:r w:rsidRPr="00164897">
        <w:rPr>
          <w:rFonts w:ascii="Times New Roman" w:eastAsia="仿宋" w:hAnsi="Times New Roman" w:cs="Times New Roman"/>
          <w:szCs w:val="21"/>
        </w:rPr>
        <w:t>周赢武</w:t>
      </w:r>
      <w:r w:rsidRPr="00164897">
        <w:rPr>
          <w:rFonts w:ascii="Times New Roman" w:eastAsia="仿宋" w:hAnsi="Times New Roman" w:cs="Times New Roman"/>
          <w:szCs w:val="21"/>
        </w:rPr>
        <w:t>.</w:t>
      </w:r>
      <w:r w:rsidRPr="00164897">
        <w:rPr>
          <w:rFonts w:ascii="Times New Roman" w:eastAsia="仿宋" w:hAnsi="Times New Roman" w:cs="Times New Roman"/>
          <w:szCs w:val="21"/>
        </w:rPr>
        <w:t>高性能宽带倍增型四元有机光电探测器</w:t>
      </w:r>
      <w:r w:rsidRPr="00164897">
        <w:rPr>
          <w:rFonts w:ascii="Times New Roman" w:eastAsia="仿宋" w:hAnsi="Times New Roman" w:cs="Times New Roman"/>
          <w:szCs w:val="21"/>
        </w:rPr>
        <w:t xml:space="preserve">. </w:t>
      </w:r>
      <w:r w:rsidRPr="00164897">
        <w:rPr>
          <w:rFonts w:ascii="Times New Roman" w:eastAsia="仿宋" w:hAnsi="Times New Roman" w:cs="Times New Roman"/>
          <w:szCs w:val="21"/>
        </w:rPr>
        <w:t>发光学报</w:t>
      </w:r>
      <w:r w:rsidRPr="00164897">
        <w:rPr>
          <w:rFonts w:ascii="Times New Roman" w:eastAsia="仿宋" w:hAnsi="Times New Roman" w:cs="Times New Roman"/>
          <w:szCs w:val="21"/>
        </w:rPr>
        <w:t>,2021,42(7):1057-1064. (EI)</w:t>
      </w:r>
    </w:p>
    <w:p w14:paraId="1966E425" w14:textId="77777777" w:rsidR="00F4606F" w:rsidRDefault="00F4606F" w:rsidP="00F4606F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科研项目</w:t>
      </w:r>
    </w:p>
    <w:p w14:paraId="29C5972F" w14:textId="680EA573" w:rsidR="00F4606F" w:rsidRDefault="00F4606F" w:rsidP="00D72BCB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jc w:val="both"/>
        <w:rPr>
          <w:rFonts w:ascii="&amp;quot" w:hAnsi="&amp;quot" w:hint="eastAsia"/>
          <w:color w:val="333333"/>
          <w:sz w:val="21"/>
          <w:szCs w:val="21"/>
        </w:rPr>
      </w:pPr>
      <w:bookmarkStart w:id="2" w:name="OLE_LINK12"/>
      <w:bookmarkStart w:id="3" w:name="OLE_LINK13"/>
      <w:bookmarkStart w:id="4" w:name="OLE_LINK16"/>
      <w:bookmarkStart w:id="5" w:name="OLE_LINK17"/>
      <w:bookmarkEnd w:id="2"/>
      <w:bookmarkEnd w:id="3"/>
      <w:bookmarkEnd w:id="4"/>
      <w:bookmarkEnd w:id="5"/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福建省自然科学基金面上项目，</w:t>
      </w:r>
      <w:r w:rsidR="00164897" w:rsidRPr="00164897">
        <w:rPr>
          <w:rFonts w:ascii="文泉驛等寬正黑" w:eastAsia="文泉驛等寬正黑" w:hAnsi="&amp;quot" w:hint="eastAsia"/>
          <w:color w:val="333333"/>
          <w:sz w:val="21"/>
          <w:szCs w:val="21"/>
        </w:rPr>
        <w:t>基于电场调控的紫外窄带倍增型有机光电探测器的研究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Pr="00546BAB">
        <w:rPr>
          <w:rFonts w:ascii="文泉驛等寬正黑" w:eastAsia="文泉驛等寬正黑" w:hAnsi="&amp;quot"/>
          <w:color w:val="333333"/>
          <w:sz w:val="21"/>
          <w:szCs w:val="21"/>
        </w:rPr>
        <w:t>20</w:t>
      </w:r>
      <w:r w:rsidR="00164897">
        <w:rPr>
          <w:rFonts w:ascii="文泉驛等寬正黑" w:eastAsia="文泉驛等寬正黑" w:hAnsi="&amp;quot"/>
          <w:color w:val="333333"/>
          <w:sz w:val="21"/>
          <w:szCs w:val="21"/>
        </w:rPr>
        <w:t>22</w:t>
      </w:r>
      <w:r w:rsidRPr="00546BAB">
        <w:rPr>
          <w:rFonts w:ascii="文泉驛等寬正黑" w:eastAsia="文泉驛等寬正黑" w:hAnsi="&amp;quot"/>
          <w:color w:val="333333"/>
          <w:sz w:val="21"/>
          <w:szCs w:val="21"/>
        </w:rPr>
        <w:t>/0</w:t>
      </w:r>
      <w:r w:rsidR="00164897">
        <w:rPr>
          <w:rFonts w:ascii="文泉驛等寬正黑" w:eastAsia="文泉驛等寬正黑" w:hAnsi="&amp;quot"/>
          <w:color w:val="333333"/>
          <w:sz w:val="21"/>
          <w:szCs w:val="21"/>
        </w:rPr>
        <w:t>8</w:t>
      </w:r>
      <w:r w:rsidRPr="00546BAB">
        <w:rPr>
          <w:rFonts w:ascii="文泉驛等寬正黑" w:eastAsia="文泉驛等寬正黑" w:hAnsi="&amp;quot"/>
          <w:color w:val="333333"/>
          <w:sz w:val="21"/>
          <w:szCs w:val="21"/>
        </w:rPr>
        <w:t>-202</w:t>
      </w:r>
      <w:r w:rsidR="00164897">
        <w:rPr>
          <w:rFonts w:ascii="文泉驛等寬正黑" w:eastAsia="文泉驛等寬正黑" w:hAnsi="&amp;quot"/>
          <w:color w:val="333333"/>
          <w:sz w:val="21"/>
          <w:szCs w:val="21"/>
        </w:rPr>
        <w:t>5</w:t>
      </w:r>
      <w:r w:rsidRPr="00546BAB">
        <w:rPr>
          <w:rFonts w:ascii="文泉驛等寬正黑" w:eastAsia="文泉驛等寬正黑" w:hAnsi="&amp;quot"/>
          <w:color w:val="333333"/>
          <w:sz w:val="21"/>
          <w:szCs w:val="21"/>
        </w:rPr>
        <w:t>/0</w:t>
      </w:r>
      <w:r w:rsidR="00164897">
        <w:rPr>
          <w:rFonts w:ascii="文泉驛等寬正黑" w:eastAsia="文泉驛等寬正黑" w:hAnsi="&amp;quot"/>
          <w:color w:val="333333"/>
          <w:sz w:val="21"/>
          <w:szCs w:val="21"/>
        </w:rPr>
        <w:t>8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="00164897">
        <w:rPr>
          <w:rFonts w:ascii="文泉驛等寬正黑" w:eastAsia="文泉驛等寬正黑" w:hAnsi="&amp;quot"/>
          <w:color w:val="333333"/>
          <w:sz w:val="21"/>
          <w:szCs w:val="21"/>
        </w:rPr>
        <w:t>7</w:t>
      </w:r>
      <w:r w:rsidR="0095394E">
        <w:rPr>
          <w:rFonts w:ascii="文泉驛等寬正黑" w:eastAsia="文泉驛等寬正黑" w:hAnsi="&amp;quot" w:hint="eastAsia"/>
          <w:color w:val="333333"/>
          <w:sz w:val="21"/>
          <w:szCs w:val="21"/>
        </w:rPr>
        <w:t>万元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，主持。</w:t>
      </w:r>
    </w:p>
    <w:p w14:paraId="1C45A9E3" w14:textId="1D85338E" w:rsidR="00F4606F" w:rsidRDefault="0095394E" w:rsidP="00D72BCB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jc w:val="both"/>
        <w:rPr>
          <w:rFonts w:ascii="文泉驛等寬正黑" w:eastAsia="文泉驛等寬正黑" w:hAnsi="&amp;quot" w:hint="eastAsia"/>
          <w:color w:val="333333"/>
          <w:sz w:val="21"/>
          <w:szCs w:val="21"/>
        </w:rPr>
      </w:pPr>
      <w:r w:rsidRPr="0095394E">
        <w:rPr>
          <w:rFonts w:ascii="文泉驛等寬正黑" w:eastAsia="文泉驛等寬正黑" w:hAnsi="&amp;quot"/>
          <w:color w:val="333333"/>
          <w:sz w:val="21"/>
          <w:szCs w:val="21"/>
        </w:rPr>
        <w:t>福建省发树慈善基金会资助研究专项</w:t>
      </w:r>
      <w:r w:rsidR="00F4606F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Pr="00BD4604">
        <w:rPr>
          <w:rFonts w:ascii="文泉驛等寬正黑" w:eastAsia="文泉驛等寬正黑" w:hAnsi="&amp;quot"/>
          <w:color w:val="333333"/>
          <w:sz w:val="21"/>
          <w:szCs w:val="21"/>
        </w:rPr>
        <w:t>高性能紫外窄带倍增型有机光电探测器的研究</w:t>
      </w:r>
      <w:r w:rsidRPr="00BD4604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="000D6E2B" w:rsidRPr="000D6E2B">
        <w:rPr>
          <w:rFonts w:ascii="文泉驛等寬正黑" w:eastAsia="文泉驛等寬正黑" w:hAnsi="&amp;quot"/>
          <w:color w:val="333333"/>
          <w:sz w:val="21"/>
          <w:szCs w:val="21"/>
        </w:rPr>
        <w:t>20</w:t>
      </w:r>
      <w:r>
        <w:rPr>
          <w:rFonts w:ascii="文泉驛等寬正黑" w:eastAsia="文泉驛等寬正黑" w:hAnsi="&amp;quot"/>
          <w:color w:val="333333"/>
          <w:sz w:val="21"/>
          <w:szCs w:val="21"/>
        </w:rPr>
        <w:t>22</w:t>
      </w:r>
      <w:r w:rsidR="000D6E2B" w:rsidRPr="000D6E2B"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>
        <w:rPr>
          <w:rFonts w:ascii="文泉驛等寬正黑" w:eastAsia="文泉驛等寬正黑" w:hAnsi="&amp;quot"/>
          <w:color w:val="333333"/>
          <w:sz w:val="21"/>
          <w:szCs w:val="21"/>
        </w:rPr>
        <w:t>12</w:t>
      </w:r>
      <w:r w:rsidR="000D6E2B" w:rsidRPr="000D6E2B">
        <w:rPr>
          <w:rFonts w:ascii="文泉驛等寬正黑" w:eastAsia="文泉驛等寬正黑" w:hAnsi="&amp;quot"/>
          <w:color w:val="333333"/>
          <w:sz w:val="21"/>
          <w:szCs w:val="21"/>
        </w:rPr>
        <w:t>-202</w:t>
      </w:r>
      <w:r>
        <w:rPr>
          <w:rFonts w:ascii="文泉驛等寬正黑" w:eastAsia="文泉驛等寬正黑" w:hAnsi="&amp;quot"/>
          <w:color w:val="333333"/>
          <w:sz w:val="21"/>
          <w:szCs w:val="21"/>
        </w:rPr>
        <w:t>5</w:t>
      </w:r>
      <w:r w:rsidR="000D6E2B" w:rsidRPr="000D6E2B">
        <w:rPr>
          <w:rFonts w:ascii="文泉驛等寬正黑" w:eastAsia="文泉驛等寬正黑" w:hAnsi="&amp;quot"/>
          <w:color w:val="333333"/>
          <w:sz w:val="21"/>
          <w:szCs w:val="21"/>
        </w:rPr>
        <w:t>/12</w:t>
      </w:r>
      <w:r w:rsidR="000D6E2B" w:rsidRPr="000D6E2B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>
        <w:rPr>
          <w:rFonts w:ascii="文泉驛等寬正黑" w:eastAsia="文泉驛等寬正黑" w:hAnsi="&amp;quot"/>
          <w:color w:val="333333"/>
          <w:sz w:val="21"/>
          <w:szCs w:val="21"/>
        </w:rPr>
        <w:t>20</w:t>
      </w:r>
      <w:r w:rsidR="000D6E2B" w:rsidRPr="000D6E2B">
        <w:rPr>
          <w:rFonts w:ascii="文泉驛等寬正黑" w:eastAsia="文泉驛等寬正黑" w:hAnsi="&amp;quot" w:hint="eastAsia"/>
          <w:color w:val="333333"/>
          <w:sz w:val="21"/>
          <w:szCs w:val="21"/>
        </w:rPr>
        <w:t>万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元</w:t>
      </w:r>
      <w:r w:rsidR="00F4606F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主持</w:t>
      </w:r>
      <w:r w:rsidR="00F4606F">
        <w:rPr>
          <w:rFonts w:ascii="文泉驛等寬正黑" w:eastAsia="文泉驛等寬正黑" w:hAnsi="&amp;quot" w:hint="eastAsia"/>
          <w:color w:val="333333"/>
          <w:sz w:val="21"/>
          <w:szCs w:val="21"/>
        </w:rPr>
        <w:t>。</w:t>
      </w:r>
      <w:bookmarkStart w:id="6" w:name="_GoBack"/>
      <w:bookmarkEnd w:id="6"/>
    </w:p>
    <w:p w14:paraId="1A179CF7" w14:textId="487E62CB" w:rsidR="00D72BCB" w:rsidRDefault="00D72BCB" w:rsidP="00D72BCB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jc w:val="both"/>
        <w:rPr>
          <w:rFonts w:ascii="文泉驛等寬正黑" w:eastAsia="文泉驛等寬正黑" w:hAnsi="&amp;quot" w:hint="eastAsia"/>
          <w:color w:val="333333"/>
          <w:sz w:val="21"/>
          <w:szCs w:val="21"/>
        </w:rPr>
      </w:pPr>
      <w:r w:rsidRPr="00D72BCB">
        <w:rPr>
          <w:rFonts w:ascii="文泉驛等寬正黑" w:eastAsia="文泉驛等寬正黑" w:hAnsi="&amp;quot"/>
          <w:color w:val="333333"/>
          <w:sz w:val="21"/>
          <w:szCs w:val="21"/>
        </w:rPr>
        <w:t>福建省教育厅中青年教师教育科研项目,倍增型有机光电探测器的研究,20</w:t>
      </w:r>
      <w:r w:rsidR="00D80AF2">
        <w:rPr>
          <w:rFonts w:ascii="文泉驛等寬正黑" w:eastAsia="文泉驛等寬正黑" w:hAnsi="&amp;quot"/>
          <w:color w:val="333333"/>
          <w:sz w:val="21"/>
          <w:szCs w:val="21"/>
        </w:rPr>
        <w:t>20</w:t>
      </w:r>
      <w:r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 w:rsidR="00D80AF2">
        <w:rPr>
          <w:rFonts w:ascii="文泉驛等寬正黑" w:eastAsia="文泉驛等寬正黑" w:hAnsi="&amp;quot"/>
          <w:color w:val="333333"/>
          <w:sz w:val="21"/>
          <w:szCs w:val="21"/>
        </w:rPr>
        <w:t>10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-</w:t>
      </w:r>
      <w:r w:rsidRPr="00D72BCB">
        <w:rPr>
          <w:rFonts w:ascii="文泉驛等寬正黑" w:eastAsia="文泉驛等寬正黑" w:hAnsi="&amp;quot"/>
          <w:color w:val="333333"/>
          <w:sz w:val="21"/>
          <w:szCs w:val="21"/>
        </w:rPr>
        <w:t>20</w:t>
      </w:r>
      <w:r w:rsidR="00D80AF2">
        <w:rPr>
          <w:rFonts w:ascii="文泉驛等寬正黑" w:eastAsia="文泉驛等寬正黑" w:hAnsi="&amp;quot"/>
          <w:color w:val="333333"/>
          <w:sz w:val="21"/>
          <w:szCs w:val="21"/>
        </w:rPr>
        <w:t>22</w:t>
      </w:r>
      <w:r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 w:rsidR="00D80AF2">
        <w:rPr>
          <w:rFonts w:ascii="文泉驛等寬正黑" w:eastAsia="文泉驛等寬正黑" w:hAnsi="&amp;quot"/>
          <w:color w:val="333333"/>
          <w:sz w:val="21"/>
          <w:szCs w:val="21"/>
        </w:rPr>
        <w:t>10</w:t>
      </w:r>
      <w:r w:rsidRPr="00D72BCB">
        <w:rPr>
          <w:rFonts w:ascii="文泉驛等寬正黑" w:eastAsia="文泉驛等寬正黑" w:hAnsi="&amp;quot"/>
          <w:color w:val="333333"/>
          <w:sz w:val="21"/>
          <w:szCs w:val="21"/>
        </w:rPr>
        <w:t xml:space="preserve">, </w:t>
      </w:r>
      <w:r>
        <w:rPr>
          <w:rFonts w:ascii="文泉驛等寬正黑" w:eastAsia="文泉驛等寬正黑" w:hAnsi="&amp;quot"/>
          <w:color w:val="333333"/>
          <w:sz w:val="21"/>
          <w:szCs w:val="21"/>
        </w:rPr>
        <w:t>0.5</w:t>
      </w:r>
      <w:r w:rsidRPr="00D72BCB">
        <w:rPr>
          <w:rFonts w:ascii="文泉驛等寬正黑" w:eastAsia="文泉驛等寬正黑" w:hAnsi="&amp;quot"/>
          <w:color w:val="333333"/>
          <w:sz w:val="21"/>
          <w:szCs w:val="21"/>
        </w:rPr>
        <w:t>万元,主持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。</w:t>
      </w:r>
    </w:p>
    <w:p w14:paraId="0BEC029F" w14:textId="5C8967CE" w:rsidR="00EF5CC8" w:rsidRPr="00D80AF2" w:rsidRDefault="00D72BCB" w:rsidP="00EF5CC8">
      <w:pPr>
        <w:pStyle w:val="a7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jc w:val="both"/>
        <w:rPr>
          <w:rFonts w:ascii="文泉驛等寬正黑" w:eastAsia="文泉驛等寬正黑" w:hAnsi="&amp;quot" w:hint="eastAsia"/>
          <w:color w:val="333333"/>
          <w:sz w:val="21"/>
          <w:szCs w:val="21"/>
        </w:rPr>
      </w:pPr>
      <w:r w:rsidRPr="00D72BCB">
        <w:rPr>
          <w:rFonts w:ascii="文泉驛等寬正黑" w:eastAsia="文泉驛等寬正黑" w:hAnsi="&amp;quot"/>
          <w:color w:val="333333"/>
          <w:sz w:val="21"/>
          <w:szCs w:val="21"/>
        </w:rPr>
        <w:t>福建省教育厅中青年教师教育科研项目,倍增型有机光电探测器的研究,2017</w:t>
      </w:r>
      <w:r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 w:rsidRPr="00D72BCB">
        <w:rPr>
          <w:rFonts w:ascii="文泉驛等寬正黑" w:eastAsia="文泉驛等寬正黑" w:hAnsi="&amp;quot"/>
          <w:color w:val="333333"/>
          <w:sz w:val="21"/>
          <w:szCs w:val="21"/>
        </w:rPr>
        <w:t>07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-</w:t>
      </w:r>
      <w:r w:rsidRPr="00D72BCB">
        <w:rPr>
          <w:rFonts w:ascii="文泉驛等寬正黑" w:eastAsia="文泉驛等寬正黑" w:hAnsi="&amp;quot"/>
          <w:color w:val="333333"/>
          <w:sz w:val="21"/>
          <w:szCs w:val="21"/>
        </w:rPr>
        <w:t>2019</w:t>
      </w:r>
      <w:r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 w:rsidRPr="00D72BCB">
        <w:rPr>
          <w:rFonts w:ascii="文泉驛等寬正黑" w:eastAsia="文泉驛等寬正黑" w:hAnsi="&amp;quot"/>
          <w:color w:val="333333"/>
          <w:sz w:val="21"/>
          <w:szCs w:val="21"/>
        </w:rPr>
        <w:t>07, 1万元,主持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。</w:t>
      </w:r>
    </w:p>
    <w:p w14:paraId="5DE45571" w14:textId="1C7B3F44" w:rsidR="00AC4431" w:rsidRPr="00D80AF2" w:rsidRDefault="00F4606F" w:rsidP="00D80AF2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Email：</w:t>
      </w:r>
      <w:r w:rsidR="00D11092" w:rsidRPr="00D11092">
        <w:rPr>
          <w:rFonts w:ascii="微软雅黑" w:eastAsia="微软雅黑" w:hAnsi="微软雅黑"/>
          <w:color w:val="333333"/>
          <w:sz w:val="23"/>
          <w:szCs w:val="23"/>
        </w:rPr>
        <w:t>wangjianbinnewlife@foxmail.com</w:t>
      </w:r>
    </w:p>
    <w:sectPr w:rsidR="00AC4431" w:rsidRPr="00D80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D6813" w14:textId="77777777" w:rsidR="00C65CC0" w:rsidRDefault="00C65CC0" w:rsidP="00F4606F">
      <w:r>
        <w:separator/>
      </w:r>
    </w:p>
  </w:endnote>
  <w:endnote w:type="continuationSeparator" w:id="0">
    <w:p w14:paraId="61A7C834" w14:textId="77777777" w:rsidR="00C65CC0" w:rsidRDefault="00C65CC0" w:rsidP="00F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文泉驛等寬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DA9A" w14:textId="77777777" w:rsidR="00C65CC0" w:rsidRDefault="00C65CC0" w:rsidP="00F4606F">
      <w:r>
        <w:separator/>
      </w:r>
    </w:p>
  </w:footnote>
  <w:footnote w:type="continuationSeparator" w:id="0">
    <w:p w14:paraId="59DB1796" w14:textId="77777777" w:rsidR="00C65CC0" w:rsidRDefault="00C65CC0" w:rsidP="00F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2"/>
    <w:rsid w:val="000905C9"/>
    <w:rsid w:val="000D6E2B"/>
    <w:rsid w:val="000F35A8"/>
    <w:rsid w:val="001276C3"/>
    <w:rsid w:val="0015431D"/>
    <w:rsid w:val="00164897"/>
    <w:rsid w:val="00190CD2"/>
    <w:rsid w:val="00250186"/>
    <w:rsid w:val="00293795"/>
    <w:rsid w:val="00343C6E"/>
    <w:rsid w:val="003D7643"/>
    <w:rsid w:val="004C699D"/>
    <w:rsid w:val="004D7552"/>
    <w:rsid w:val="00546BAB"/>
    <w:rsid w:val="005C0642"/>
    <w:rsid w:val="005C7564"/>
    <w:rsid w:val="00624F98"/>
    <w:rsid w:val="006337FE"/>
    <w:rsid w:val="006A1BFD"/>
    <w:rsid w:val="0070411B"/>
    <w:rsid w:val="007960B7"/>
    <w:rsid w:val="007B040E"/>
    <w:rsid w:val="00874B3E"/>
    <w:rsid w:val="009310A9"/>
    <w:rsid w:val="0095394E"/>
    <w:rsid w:val="00A27FD5"/>
    <w:rsid w:val="00A438D5"/>
    <w:rsid w:val="00A904B9"/>
    <w:rsid w:val="00A90931"/>
    <w:rsid w:val="00AC4431"/>
    <w:rsid w:val="00AD56E1"/>
    <w:rsid w:val="00AE19E2"/>
    <w:rsid w:val="00BD4604"/>
    <w:rsid w:val="00C202A3"/>
    <w:rsid w:val="00C259B7"/>
    <w:rsid w:val="00C65CC0"/>
    <w:rsid w:val="00C879CA"/>
    <w:rsid w:val="00CC6898"/>
    <w:rsid w:val="00D11092"/>
    <w:rsid w:val="00D72BCB"/>
    <w:rsid w:val="00D80AF2"/>
    <w:rsid w:val="00DC1ACA"/>
    <w:rsid w:val="00EC737A"/>
    <w:rsid w:val="00EF5CC8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75EEE"/>
  <w15:chartTrackingRefBased/>
  <w15:docId w15:val="{5EA9B10C-E428-4D9B-9E6C-673B3E5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6F"/>
    <w:rPr>
      <w:sz w:val="18"/>
      <w:szCs w:val="18"/>
    </w:rPr>
  </w:style>
  <w:style w:type="paragraph" w:styleId="a7">
    <w:name w:val="Normal (Web)"/>
    <w:basedOn w:val="a"/>
    <w:uiPriority w:val="99"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styleId="a9">
    <w:name w:val="List Paragraph"/>
    <w:basedOn w:val="a"/>
    <w:uiPriority w:val="34"/>
    <w:qFormat/>
    <w:rsid w:val="00D72B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hongxin</dc:creator>
  <cp:keywords/>
  <dc:description/>
  <cp:lastModifiedBy>oaadmin</cp:lastModifiedBy>
  <cp:revision>50</cp:revision>
  <dcterms:created xsi:type="dcterms:W3CDTF">2020-07-17T00:49:00Z</dcterms:created>
  <dcterms:modified xsi:type="dcterms:W3CDTF">2023-05-30T13:25:00Z</dcterms:modified>
</cp:coreProperties>
</file>