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DC" w:rsidRPr="00DB6A24" w:rsidRDefault="00CA3ED4" w:rsidP="008437CD">
      <w:pPr>
        <w:spacing w:afterLines="50" w:after="156" w:line="480" w:lineRule="auto"/>
        <w:jc w:val="center"/>
        <w:rPr>
          <w:rFonts w:ascii="黑体" w:eastAsia="黑体" w:hAnsi="黑体" w:cs="黑体"/>
          <w:bCs/>
          <w:sz w:val="44"/>
          <w:szCs w:val="44"/>
        </w:rPr>
      </w:pPr>
      <w:r w:rsidRPr="00DB6A24">
        <w:rPr>
          <w:rFonts w:ascii="黑体" w:eastAsia="黑体" w:hAnsi="黑体" w:cs="黑体" w:hint="eastAsia"/>
          <w:bCs/>
          <w:sz w:val="44"/>
          <w:szCs w:val="44"/>
        </w:rPr>
        <w:t>福建师范大学</w:t>
      </w:r>
      <w:proofErr w:type="gramStart"/>
      <w:r w:rsidRPr="00DB6A24">
        <w:rPr>
          <w:rFonts w:ascii="黑体" w:eastAsia="黑体" w:hAnsi="黑体" w:cs="黑体" w:hint="eastAsia"/>
          <w:bCs/>
          <w:sz w:val="44"/>
          <w:szCs w:val="44"/>
        </w:rPr>
        <w:t>光电与</w:t>
      </w:r>
      <w:proofErr w:type="gramEnd"/>
      <w:r w:rsidRPr="00DB6A24">
        <w:rPr>
          <w:rFonts w:ascii="黑体" w:eastAsia="黑体" w:hAnsi="黑体" w:cs="黑体" w:hint="eastAsia"/>
          <w:bCs/>
          <w:sz w:val="44"/>
          <w:szCs w:val="44"/>
        </w:rPr>
        <w:t>信息工程学院硕士研究生指导教师岗位管理实施细则</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为适应学位与研究生教育发展的需要，进一步加强硕士研究生指导教师队伍建设，提高硕士研究生培养质量，根据上级有关文件精神，结合我院实际，特制定本办法。</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硕士研究生指导教师（以下简称“硕导”）是指导、培养硕士研究生的重要工作岗位，取消</w:t>
      </w:r>
      <w:proofErr w:type="gramStart"/>
      <w:r w:rsidRPr="008437CD">
        <w:rPr>
          <w:rFonts w:ascii="仿宋" w:eastAsia="仿宋" w:hAnsi="仿宋" w:hint="eastAsia"/>
          <w:sz w:val="32"/>
          <w:szCs w:val="32"/>
        </w:rPr>
        <w:t>硕导资格</w:t>
      </w:r>
      <w:proofErr w:type="gramEnd"/>
      <w:r w:rsidRPr="008437CD">
        <w:rPr>
          <w:rFonts w:ascii="仿宋" w:eastAsia="仿宋" w:hAnsi="仿宋" w:hint="eastAsia"/>
          <w:sz w:val="32"/>
          <w:szCs w:val="32"/>
        </w:rPr>
        <w:t>遴选，实行资格遴选与岗位聘用合一，按需设岗。</w:t>
      </w:r>
    </w:p>
    <w:p w:rsidR="00FD53DC" w:rsidRPr="008437CD" w:rsidRDefault="00CA3ED4" w:rsidP="00DB6A24">
      <w:pPr>
        <w:spacing w:line="360" w:lineRule="auto"/>
        <w:rPr>
          <w:rFonts w:ascii="仿宋" w:eastAsia="仿宋" w:hAnsi="仿宋"/>
          <w:b/>
          <w:sz w:val="32"/>
          <w:szCs w:val="32"/>
        </w:rPr>
      </w:pPr>
      <w:r w:rsidRPr="008437CD">
        <w:rPr>
          <w:rFonts w:ascii="仿宋" w:eastAsia="仿宋" w:hAnsi="仿宋" w:hint="eastAsia"/>
          <w:b/>
          <w:sz w:val="32"/>
          <w:szCs w:val="32"/>
        </w:rPr>
        <w:t>一、</w:t>
      </w:r>
      <w:proofErr w:type="gramStart"/>
      <w:r w:rsidRPr="008437CD">
        <w:rPr>
          <w:rFonts w:ascii="仿宋" w:eastAsia="仿宋" w:hAnsi="仿宋" w:hint="eastAsia"/>
          <w:b/>
          <w:sz w:val="32"/>
          <w:szCs w:val="32"/>
        </w:rPr>
        <w:t>硕导岗位</w:t>
      </w:r>
      <w:proofErr w:type="gramEnd"/>
      <w:r w:rsidRPr="008437CD">
        <w:rPr>
          <w:rFonts w:ascii="仿宋" w:eastAsia="仿宋" w:hAnsi="仿宋" w:hint="eastAsia"/>
          <w:b/>
          <w:sz w:val="32"/>
          <w:szCs w:val="32"/>
        </w:rPr>
        <w:t>职责</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（一）</w:t>
      </w:r>
      <w:proofErr w:type="gramStart"/>
      <w:r w:rsidR="00CA3ED4" w:rsidRPr="008437CD">
        <w:rPr>
          <w:rFonts w:ascii="仿宋" w:eastAsia="仿宋" w:hAnsi="仿宋" w:hint="eastAsia"/>
          <w:sz w:val="32"/>
          <w:szCs w:val="32"/>
        </w:rPr>
        <w:t>硕导应</w:t>
      </w:r>
      <w:proofErr w:type="gramEnd"/>
      <w:r w:rsidR="00CA3ED4" w:rsidRPr="008437CD">
        <w:rPr>
          <w:rFonts w:ascii="仿宋" w:eastAsia="仿宋" w:hAnsi="仿宋" w:hint="eastAsia"/>
          <w:sz w:val="32"/>
          <w:szCs w:val="32"/>
        </w:rPr>
        <w:t>热爱教育事业，熟悉并执行学位条例及学院培养研究生的各项规定，以身作则，为人师表，对培养研究生有高度的责任感。</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（二）</w:t>
      </w:r>
      <w:r w:rsidR="00CA3ED4" w:rsidRPr="008437CD">
        <w:rPr>
          <w:rFonts w:ascii="仿宋" w:eastAsia="仿宋" w:hAnsi="仿宋" w:hint="eastAsia"/>
          <w:sz w:val="32"/>
          <w:szCs w:val="32"/>
        </w:rPr>
        <w:t>把好入学质量关。在进行研究生招生复试和</w:t>
      </w:r>
      <w:proofErr w:type="gramStart"/>
      <w:r w:rsidR="00CA3ED4" w:rsidRPr="008437CD">
        <w:rPr>
          <w:rFonts w:ascii="仿宋" w:eastAsia="仿宋" w:hAnsi="仿宋" w:hint="eastAsia"/>
          <w:sz w:val="32"/>
          <w:szCs w:val="32"/>
        </w:rPr>
        <w:t>确定初录名单</w:t>
      </w:r>
      <w:proofErr w:type="gramEnd"/>
      <w:r w:rsidR="00CA3ED4" w:rsidRPr="008437CD">
        <w:rPr>
          <w:rFonts w:ascii="仿宋" w:eastAsia="仿宋" w:hAnsi="仿宋" w:hint="eastAsia"/>
          <w:sz w:val="32"/>
          <w:szCs w:val="32"/>
        </w:rPr>
        <w:t>时，要在业务上严格审查，并注重考察考生的思想政治表现和道德品质。</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（三）</w:t>
      </w:r>
      <w:proofErr w:type="gramStart"/>
      <w:r w:rsidR="00CA3ED4" w:rsidRPr="008437CD">
        <w:rPr>
          <w:rFonts w:ascii="仿宋" w:eastAsia="仿宋" w:hAnsi="仿宋" w:hint="eastAsia"/>
          <w:sz w:val="32"/>
          <w:szCs w:val="32"/>
        </w:rPr>
        <w:t>硕导是</w:t>
      </w:r>
      <w:proofErr w:type="gramEnd"/>
      <w:r w:rsidR="00CA3ED4" w:rsidRPr="008437CD">
        <w:rPr>
          <w:rFonts w:ascii="仿宋" w:eastAsia="仿宋" w:hAnsi="仿宋" w:hint="eastAsia"/>
          <w:sz w:val="32"/>
          <w:szCs w:val="32"/>
        </w:rPr>
        <w:t>研究生教育的第一负责人，负有对研究生的思想动态、生活情况和学习进步等各个方面进行指导的责任。</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（四）</w:t>
      </w:r>
      <w:r w:rsidR="00CA3ED4" w:rsidRPr="008437CD">
        <w:rPr>
          <w:rFonts w:ascii="仿宋" w:eastAsia="仿宋" w:hAnsi="仿宋" w:hint="eastAsia"/>
          <w:sz w:val="32"/>
          <w:szCs w:val="32"/>
        </w:rPr>
        <w:t>参加制（修）订本专业的培养方案，并根据本专业的培养方案和研究生的具体情况，</w:t>
      </w:r>
      <w:proofErr w:type="gramStart"/>
      <w:r w:rsidR="00CA3ED4" w:rsidRPr="008437CD">
        <w:rPr>
          <w:rFonts w:ascii="仿宋" w:eastAsia="仿宋" w:hAnsi="仿宋" w:hint="eastAsia"/>
          <w:sz w:val="32"/>
          <w:szCs w:val="32"/>
        </w:rPr>
        <w:t>与硕导指导</w:t>
      </w:r>
      <w:proofErr w:type="gramEnd"/>
      <w:r w:rsidR="00CA3ED4" w:rsidRPr="008437CD">
        <w:rPr>
          <w:rFonts w:ascii="仿宋" w:eastAsia="仿宋" w:hAnsi="仿宋" w:hint="eastAsia"/>
          <w:sz w:val="32"/>
          <w:szCs w:val="32"/>
        </w:rPr>
        <w:t>小组成员，制订研究生个人培养计划，安排和指导好研究生的课程学习、教学或临床培训、课题研究、学位论文工作等培养环节。</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（五）</w:t>
      </w:r>
      <w:r w:rsidR="00CA3ED4" w:rsidRPr="008437CD">
        <w:rPr>
          <w:rFonts w:ascii="仿宋" w:eastAsia="仿宋" w:hAnsi="仿宋" w:hint="eastAsia"/>
          <w:sz w:val="32"/>
          <w:szCs w:val="32"/>
        </w:rPr>
        <w:t>根据研究生的学科专业、研究方向制定专业基础及专</w:t>
      </w:r>
      <w:r w:rsidR="00CA3ED4" w:rsidRPr="008437CD">
        <w:rPr>
          <w:rFonts w:ascii="仿宋" w:eastAsia="仿宋" w:hAnsi="仿宋" w:hint="eastAsia"/>
          <w:sz w:val="32"/>
          <w:szCs w:val="32"/>
        </w:rPr>
        <w:lastRenderedPageBreak/>
        <w:t>业课的学习计划，应规定必读书籍和文献，并对研究生的学习、工作定期检查、指导（≥两次/月），以检查、考察研究生的政治思想、道德品质、业务学习等情况，及时给予帮助，使其在德、智、体诸方面健康成长，做到教书育人。</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（六）</w:t>
      </w:r>
      <w:r w:rsidR="00CA3ED4" w:rsidRPr="008437CD">
        <w:rPr>
          <w:rFonts w:ascii="仿宋" w:eastAsia="仿宋" w:hAnsi="仿宋" w:hint="eastAsia"/>
          <w:sz w:val="32"/>
          <w:szCs w:val="32"/>
        </w:rPr>
        <w:t>把好论文质量关：①指导教师应充分发挥研究生的主观能动性，指导研究生根据国家需要和实际条件，选择研究课题，制订论文工作计划，并定期检查论文进展情况，认真指导，使选题恰当、立论正确、研究方法合理和数据可靠、结论严谨可信，如期优质完成毕业论文。②</w:t>
      </w:r>
      <w:proofErr w:type="gramStart"/>
      <w:r w:rsidR="00CA3ED4" w:rsidRPr="008437CD">
        <w:rPr>
          <w:rFonts w:ascii="仿宋" w:eastAsia="仿宋" w:hAnsi="仿宋" w:hint="eastAsia"/>
          <w:sz w:val="32"/>
          <w:szCs w:val="32"/>
        </w:rPr>
        <w:t>硕导和</w:t>
      </w:r>
      <w:proofErr w:type="gramEnd"/>
      <w:r w:rsidR="00CA3ED4" w:rsidRPr="008437CD">
        <w:rPr>
          <w:rFonts w:ascii="仿宋" w:eastAsia="仿宋" w:hAnsi="仿宋" w:hint="eastAsia"/>
          <w:sz w:val="32"/>
          <w:szCs w:val="32"/>
        </w:rPr>
        <w:t>研究生院要有计划、合理安排研究生的毕业论文答辩工作。③实事求是地评价研究生的学位论文，向学位</w:t>
      </w:r>
      <w:proofErr w:type="gramStart"/>
      <w:r w:rsidR="00CA3ED4" w:rsidRPr="008437CD">
        <w:rPr>
          <w:rFonts w:ascii="仿宋" w:eastAsia="仿宋" w:hAnsi="仿宋" w:hint="eastAsia"/>
          <w:sz w:val="32"/>
          <w:szCs w:val="32"/>
        </w:rPr>
        <w:t>评定分</w:t>
      </w:r>
      <w:proofErr w:type="gramEnd"/>
      <w:r w:rsidR="00CA3ED4" w:rsidRPr="008437CD">
        <w:rPr>
          <w:rFonts w:ascii="仿宋" w:eastAsia="仿宋" w:hAnsi="仿宋" w:hint="eastAsia"/>
          <w:sz w:val="32"/>
          <w:szCs w:val="32"/>
        </w:rPr>
        <w:t>委员会提出学位论文评阅人和答辩委员会成员的建议。</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（七）</w:t>
      </w:r>
      <w:r w:rsidR="00CA3ED4" w:rsidRPr="008437CD">
        <w:rPr>
          <w:rFonts w:ascii="仿宋" w:eastAsia="仿宋" w:hAnsi="仿宋" w:hint="eastAsia"/>
          <w:sz w:val="32"/>
          <w:szCs w:val="32"/>
        </w:rPr>
        <w:t>严格对研究生的各项考核，注意发现并积极培养优秀人才，认真执行研究生的筛选考核制度，在学年鉴定和毕业鉴定时提出实事求是的评定和处理意见。</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（八）</w:t>
      </w:r>
      <w:r w:rsidR="00CA3ED4" w:rsidRPr="008437CD">
        <w:rPr>
          <w:rFonts w:ascii="仿宋" w:eastAsia="仿宋" w:hAnsi="仿宋" w:hint="eastAsia"/>
          <w:sz w:val="32"/>
          <w:szCs w:val="32"/>
        </w:rPr>
        <w:t>合理安排研究生科学研究进度，提供必要的科研经费。</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（九）</w:t>
      </w:r>
      <w:r w:rsidR="00CA3ED4" w:rsidRPr="008437CD">
        <w:rPr>
          <w:rFonts w:ascii="仿宋" w:eastAsia="仿宋" w:hAnsi="仿宋" w:hint="eastAsia"/>
          <w:sz w:val="32"/>
          <w:szCs w:val="32"/>
        </w:rPr>
        <w:t>积极开展学位和研究生教育研究，结合培养研究生的实践，向相关部门提出建议和意见。</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（十）</w:t>
      </w:r>
      <w:r w:rsidR="00CA3ED4" w:rsidRPr="008437CD">
        <w:rPr>
          <w:rFonts w:ascii="仿宋" w:eastAsia="仿宋" w:hAnsi="仿宋" w:hint="eastAsia"/>
          <w:sz w:val="32"/>
          <w:szCs w:val="32"/>
        </w:rPr>
        <w:t>关心和支持学科建设及学位点建设，积极参与不同类型的学科及学位点评估工作。</w:t>
      </w:r>
    </w:p>
    <w:p w:rsidR="00FD53DC" w:rsidRPr="008437CD" w:rsidRDefault="00CA3ED4" w:rsidP="00DB6A24">
      <w:pPr>
        <w:spacing w:line="360" w:lineRule="auto"/>
        <w:rPr>
          <w:rFonts w:ascii="仿宋" w:eastAsia="仿宋" w:hAnsi="仿宋"/>
          <w:b/>
          <w:sz w:val="32"/>
          <w:szCs w:val="32"/>
        </w:rPr>
      </w:pPr>
      <w:r w:rsidRPr="008437CD">
        <w:rPr>
          <w:rFonts w:ascii="仿宋" w:eastAsia="仿宋" w:hAnsi="仿宋" w:hint="eastAsia"/>
          <w:b/>
          <w:sz w:val="32"/>
          <w:szCs w:val="32"/>
        </w:rPr>
        <w:t>二、硕导管理</w:t>
      </w:r>
    </w:p>
    <w:p w:rsidR="00FD53DC" w:rsidRPr="008437CD" w:rsidRDefault="00CA3ED4" w:rsidP="00DB6A24">
      <w:pPr>
        <w:spacing w:line="360" w:lineRule="auto"/>
        <w:rPr>
          <w:rFonts w:ascii="楷体" w:eastAsia="楷体" w:hAnsi="楷体"/>
          <w:sz w:val="32"/>
          <w:szCs w:val="32"/>
        </w:rPr>
      </w:pPr>
      <w:r w:rsidRPr="008437CD">
        <w:rPr>
          <w:rFonts w:ascii="楷体" w:eastAsia="楷体" w:hAnsi="楷体" w:hint="eastAsia"/>
          <w:sz w:val="32"/>
          <w:szCs w:val="32"/>
        </w:rPr>
        <w:t>学术学位</w:t>
      </w:r>
      <w:proofErr w:type="gramStart"/>
      <w:r w:rsidRPr="008437CD">
        <w:rPr>
          <w:rFonts w:ascii="楷体" w:eastAsia="楷体" w:hAnsi="楷体" w:hint="eastAsia"/>
          <w:sz w:val="32"/>
          <w:szCs w:val="32"/>
        </w:rPr>
        <w:t>硕导岗位</w:t>
      </w:r>
      <w:proofErr w:type="gramEnd"/>
      <w:r w:rsidRPr="008437CD">
        <w:rPr>
          <w:rFonts w:ascii="楷体" w:eastAsia="楷体" w:hAnsi="楷体" w:hint="eastAsia"/>
          <w:sz w:val="32"/>
          <w:szCs w:val="32"/>
        </w:rPr>
        <w:t>基本要求：</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lastRenderedPageBreak/>
        <w:t>（一）申请人为具有高级专业技术职务或博士学位的我院教师，或获得省级以上专家称号的校外人员；</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（二）至当年6月30日未满56周岁（博士生指导教师未满61周岁）；</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（三）有研究生教学经验，能承担相关硕士研究生课程；</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（四）研究生培养质量良好；</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（五）具有较高的学术造诣和丰富的科研工作经验；</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（六）当年度硕士学术学位招生方向原则上不超过2个。</w:t>
      </w:r>
    </w:p>
    <w:p w:rsidR="00FD53DC" w:rsidRPr="008437CD" w:rsidRDefault="00CA3ED4" w:rsidP="00DB6A24">
      <w:pPr>
        <w:spacing w:line="360" w:lineRule="auto"/>
        <w:rPr>
          <w:rFonts w:ascii="楷体" w:eastAsia="楷体" w:hAnsi="楷体"/>
          <w:sz w:val="32"/>
          <w:szCs w:val="32"/>
        </w:rPr>
      </w:pPr>
      <w:r w:rsidRPr="008437CD">
        <w:rPr>
          <w:rFonts w:ascii="楷体" w:eastAsia="楷体" w:hAnsi="楷体" w:hint="eastAsia"/>
          <w:sz w:val="32"/>
          <w:szCs w:val="32"/>
        </w:rPr>
        <w:t>专业学位</w:t>
      </w:r>
      <w:proofErr w:type="gramStart"/>
      <w:r w:rsidRPr="008437CD">
        <w:rPr>
          <w:rFonts w:ascii="楷体" w:eastAsia="楷体" w:hAnsi="楷体" w:hint="eastAsia"/>
          <w:sz w:val="32"/>
          <w:szCs w:val="32"/>
        </w:rPr>
        <w:t>硕导岗位</w:t>
      </w:r>
      <w:proofErr w:type="gramEnd"/>
      <w:r w:rsidRPr="008437CD">
        <w:rPr>
          <w:rFonts w:ascii="楷体" w:eastAsia="楷体" w:hAnsi="楷体" w:hint="eastAsia"/>
          <w:sz w:val="32"/>
          <w:szCs w:val="32"/>
        </w:rPr>
        <w:t>基本要求：</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（一）申请人为我院教师，或所在单位与我院有稳定的教学科研等合作关系的校外人员；</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（二）一般应具有高级专业技术职务或博士学位，或有丰富的实践经验、较高的技术专长，在业内有一定影响力的企事业单位高层管理人员或具有高级职称人员;</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（三）至当年6月30日年龄符合以下要求：</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1.招收学制2年的，未满57周岁（博士研究生指导教师未满62周岁）；</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2.招收学制3年的，未满56周岁（博士研究生指导教师未满61周岁）。</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（四）能承担相关硕士研究生课程教学；</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（五）研究生培养质量良好；</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（六）当年度硕士专业学位招生方向原则上不超过2个。</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lastRenderedPageBreak/>
        <w:t>学院学位</w:t>
      </w:r>
      <w:proofErr w:type="gramStart"/>
      <w:r w:rsidRPr="008437CD">
        <w:rPr>
          <w:rFonts w:ascii="仿宋" w:eastAsia="仿宋" w:hAnsi="仿宋" w:hint="eastAsia"/>
          <w:sz w:val="32"/>
          <w:szCs w:val="32"/>
        </w:rPr>
        <w:t>评定分</w:t>
      </w:r>
      <w:proofErr w:type="gramEnd"/>
      <w:r w:rsidRPr="008437CD">
        <w:rPr>
          <w:rFonts w:ascii="仿宋" w:eastAsia="仿宋" w:hAnsi="仿宋" w:hint="eastAsia"/>
          <w:sz w:val="32"/>
          <w:szCs w:val="32"/>
        </w:rPr>
        <w:t>委员会应根据学术学位和专业</w:t>
      </w:r>
      <w:proofErr w:type="gramStart"/>
      <w:r w:rsidRPr="008437CD">
        <w:rPr>
          <w:rFonts w:ascii="仿宋" w:eastAsia="仿宋" w:hAnsi="仿宋" w:hint="eastAsia"/>
          <w:sz w:val="32"/>
          <w:szCs w:val="32"/>
        </w:rPr>
        <w:t>学位硕导的</w:t>
      </w:r>
      <w:proofErr w:type="gramEnd"/>
      <w:r w:rsidRPr="008437CD">
        <w:rPr>
          <w:rFonts w:ascii="仿宋" w:eastAsia="仿宋" w:hAnsi="仿宋" w:hint="eastAsia"/>
          <w:sz w:val="32"/>
          <w:szCs w:val="32"/>
        </w:rPr>
        <w:t>岗位基本要求，结合各学科特点和发展需要，分别制定</w:t>
      </w:r>
      <w:proofErr w:type="gramStart"/>
      <w:r w:rsidRPr="008437CD">
        <w:rPr>
          <w:rFonts w:ascii="仿宋" w:eastAsia="仿宋" w:hAnsi="仿宋" w:hint="eastAsia"/>
          <w:sz w:val="32"/>
          <w:szCs w:val="32"/>
        </w:rPr>
        <w:t>拟首次</w:t>
      </w:r>
      <w:proofErr w:type="gramEnd"/>
      <w:r w:rsidRPr="008437CD">
        <w:rPr>
          <w:rFonts w:ascii="仿宋" w:eastAsia="仿宋" w:hAnsi="仿宋" w:hint="eastAsia"/>
          <w:sz w:val="32"/>
          <w:szCs w:val="32"/>
        </w:rPr>
        <w:t>招生和继续招生的</w:t>
      </w:r>
      <w:proofErr w:type="gramStart"/>
      <w:r w:rsidRPr="008437CD">
        <w:rPr>
          <w:rFonts w:ascii="仿宋" w:eastAsia="仿宋" w:hAnsi="仿宋" w:hint="eastAsia"/>
          <w:sz w:val="32"/>
          <w:szCs w:val="32"/>
        </w:rPr>
        <w:t>硕导近</w:t>
      </w:r>
      <w:proofErr w:type="gramEnd"/>
      <w:r w:rsidRPr="008437CD">
        <w:rPr>
          <w:rFonts w:ascii="仿宋" w:eastAsia="仿宋" w:hAnsi="仿宋" w:hint="eastAsia"/>
          <w:sz w:val="32"/>
          <w:szCs w:val="32"/>
        </w:rPr>
        <w:t>3年专业成果及其他要求，报研究生院审核备案后予以公布。</w:t>
      </w:r>
    </w:p>
    <w:p w:rsidR="00FD53DC" w:rsidRPr="00DB6A24" w:rsidRDefault="00CA3ED4" w:rsidP="00DB6A24">
      <w:pPr>
        <w:spacing w:line="360" w:lineRule="auto"/>
        <w:rPr>
          <w:rFonts w:ascii="仿宋" w:eastAsia="仿宋" w:hAnsi="仿宋"/>
          <w:b/>
          <w:sz w:val="32"/>
          <w:szCs w:val="32"/>
        </w:rPr>
      </w:pPr>
      <w:r w:rsidRPr="00DB6A24">
        <w:rPr>
          <w:rFonts w:ascii="仿宋" w:eastAsia="仿宋" w:hAnsi="仿宋" w:hint="eastAsia"/>
          <w:b/>
          <w:sz w:val="32"/>
          <w:szCs w:val="32"/>
        </w:rPr>
        <w:t>三、</w:t>
      </w:r>
      <w:proofErr w:type="gramStart"/>
      <w:r w:rsidRPr="00DB6A24">
        <w:rPr>
          <w:rFonts w:ascii="仿宋" w:eastAsia="仿宋" w:hAnsi="仿宋" w:hint="eastAsia"/>
          <w:b/>
          <w:sz w:val="32"/>
          <w:szCs w:val="32"/>
        </w:rPr>
        <w:t>硕导考核</w:t>
      </w:r>
      <w:proofErr w:type="gramEnd"/>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学院在每年制定招生简章前对在</w:t>
      </w:r>
      <w:proofErr w:type="gramStart"/>
      <w:r w:rsidRPr="008437CD">
        <w:rPr>
          <w:rFonts w:ascii="仿宋" w:eastAsia="仿宋" w:hAnsi="仿宋" w:hint="eastAsia"/>
          <w:sz w:val="32"/>
          <w:szCs w:val="32"/>
        </w:rPr>
        <w:t>任硕导</w:t>
      </w:r>
      <w:proofErr w:type="gramEnd"/>
      <w:r w:rsidRPr="008437CD">
        <w:rPr>
          <w:rFonts w:ascii="仿宋" w:eastAsia="仿宋" w:hAnsi="仿宋" w:hint="eastAsia"/>
          <w:sz w:val="32"/>
          <w:szCs w:val="32"/>
        </w:rPr>
        <w:t>进行复核，复核内容</w:t>
      </w:r>
      <w:proofErr w:type="gramStart"/>
      <w:r w:rsidRPr="008437CD">
        <w:rPr>
          <w:rFonts w:ascii="仿宋" w:eastAsia="仿宋" w:hAnsi="仿宋" w:hint="eastAsia"/>
          <w:sz w:val="32"/>
          <w:szCs w:val="32"/>
        </w:rPr>
        <w:t>包括硕导的</w:t>
      </w:r>
      <w:proofErr w:type="gramEnd"/>
      <w:r w:rsidRPr="008437CD">
        <w:rPr>
          <w:rFonts w:ascii="仿宋" w:eastAsia="仿宋" w:hAnsi="仿宋" w:hint="eastAsia"/>
          <w:sz w:val="32"/>
          <w:szCs w:val="32"/>
        </w:rPr>
        <w:t>教学科研情况、工作完成情况、研究生培养和所培养研究生学位论文质量情况等。对不能履行职责，难以保证硕士生培养质量的硕导，给予暂停指导直至取消</w:t>
      </w:r>
      <w:proofErr w:type="gramStart"/>
      <w:r w:rsidRPr="008437CD">
        <w:rPr>
          <w:rFonts w:ascii="仿宋" w:eastAsia="仿宋" w:hAnsi="仿宋" w:hint="eastAsia"/>
          <w:sz w:val="32"/>
          <w:szCs w:val="32"/>
        </w:rPr>
        <w:t>硕导资格</w:t>
      </w:r>
      <w:proofErr w:type="gramEnd"/>
      <w:r w:rsidRPr="008437CD">
        <w:rPr>
          <w:rFonts w:ascii="仿宋" w:eastAsia="仿宋" w:hAnsi="仿宋" w:hint="eastAsia"/>
          <w:sz w:val="32"/>
          <w:szCs w:val="32"/>
        </w:rPr>
        <w:t>的处理。</w:t>
      </w:r>
    </w:p>
    <w:p w:rsidR="00FD53DC" w:rsidRPr="008437CD" w:rsidRDefault="00DB6A2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（一）</w:t>
      </w:r>
      <w:r w:rsidR="00CA3ED4" w:rsidRPr="008437CD">
        <w:rPr>
          <w:rFonts w:ascii="仿宋" w:eastAsia="仿宋" w:hAnsi="仿宋" w:hint="eastAsia"/>
          <w:sz w:val="32"/>
          <w:szCs w:val="32"/>
        </w:rPr>
        <w:t>根据复核结果确定</w:t>
      </w:r>
      <w:proofErr w:type="gramStart"/>
      <w:r w:rsidR="00CA3ED4" w:rsidRPr="008437CD">
        <w:rPr>
          <w:rFonts w:ascii="仿宋" w:eastAsia="仿宋" w:hAnsi="仿宋" w:hint="eastAsia"/>
          <w:sz w:val="32"/>
          <w:szCs w:val="32"/>
        </w:rPr>
        <w:t>硕导当年</w:t>
      </w:r>
      <w:proofErr w:type="gramEnd"/>
      <w:r w:rsidR="00CA3ED4" w:rsidRPr="008437CD">
        <w:rPr>
          <w:rFonts w:ascii="仿宋" w:eastAsia="仿宋" w:hAnsi="仿宋" w:hint="eastAsia"/>
          <w:sz w:val="32"/>
          <w:szCs w:val="32"/>
        </w:rPr>
        <w:t>当届招生标准。</w:t>
      </w:r>
    </w:p>
    <w:p w:rsidR="00FD53DC" w:rsidRPr="008437CD" w:rsidRDefault="00DB6A2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w:t>
      </w:r>
      <w:r>
        <w:rPr>
          <w:rFonts w:ascii="仿宋" w:eastAsia="仿宋" w:hAnsi="仿宋" w:hint="eastAsia"/>
          <w:sz w:val="32"/>
          <w:szCs w:val="32"/>
        </w:rPr>
        <w:t>二</w:t>
      </w:r>
      <w:r w:rsidRPr="008437CD">
        <w:rPr>
          <w:rFonts w:ascii="仿宋" w:eastAsia="仿宋" w:hAnsi="仿宋" w:hint="eastAsia"/>
          <w:sz w:val="32"/>
          <w:szCs w:val="32"/>
        </w:rPr>
        <w:t>）</w:t>
      </w:r>
      <w:r w:rsidR="00CA3ED4" w:rsidRPr="008437CD">
        <w:rPr>
          <w:rFonts w:ascii="仿宋" w:eastAsia="仿宋" w:hAnsi="仿宋" w:hint="eastAsia"/>
          <w:sz w:val="32"/>
          <w:szCs w:val="32"/>
        </w:rPr>
        <w:t>硕导因下列情况之一者，取消</w:t>
      </w:r>
      <w:proofErr w:type="gramStart"/>
      <w:r w:rsidR="00CA3ED4" w:rsidRPr="008437CD">
        <w:rPr>
          <w:rFonts w:ascii="仿宋" w:eastAsia="仿宋" w:hAnsi="仿宋" w:hint="eastAsia"/>
          <w:sz w:val="32"/>
          <w:szCs w:val="32"/>
        </w:rPr>
        <w:t>其硕导</w:t>
      </w:r>
      <w:proofErr w:type="gramEnd"/>
      <w:r w:rsidR="00CA3ED4" w:rsidRPr="008437CD">
        <w:rPr>
          <w:rFonts w:ascii="仿宋" w:eastAsia="仿宋" w:hAnsi="仿宋" w:hint="eastAsia"/>
          <w:sz w:val="32"/>
          <w:szCs w:val="32"/>
        </w:rPr>
        <w:t>资格。被取消</w:t>
      </w:r>
      <w:proofErr w:type="gramStart"/>
      <w:r w:rsidR="00CA3ED4" w:rsidRPr="008437CD">
        <w:rPr>
          <w:rFonts w:ascii="仿宋" w:eastAsia="仿宋" w:hAnsi="仿宋" w:hint="eastAsia"/>
          <w:sz w:val="32"/>
          <w:szCs w:val="32"/>
        </w:rPr>
        <w:t>硕导资格</w:t>
      </w:r>
      <w:proofErr w:type="gramEnd"/>
      <w:r w:rsidR="00CA3ED4" w:rsidRPr="008437CD">
        <w:rPr>
          <w:rFonts w:ascii="仿宋" w:eastAsia="仿宋" w:hAnsi="仿宋" w:hint="eastAsia"/>
          <w:sz w:val="32"/>
          <w:szCs w:val="32"/>
        </w:rPr>
        <w:t>者，三年内不得重新</w:t>
      </w:r>
      <w:proofErr w:type="gramStart"/>
      <w:r w:rsidR="00CA3ED4" w:rsidRPr="008437CD">
        <w:rPr>
          <w:rFonts w:ascii="仿宋" w:eastAsia="仿宋" w:hAnsi="仿宋" w:hint="eastAsia"/>
          <w:sz w:val="32"/>
          <w:szCs w:val="32"/>
        </w:rPr>
        <w:t>申请硕导资格</w:t>
      </w:r>
      <w:proofErr w:type="gramEnd"/>
      <w:r w:rsidR="00CA3ED4" w:rsidRPr="008437CD">
        <w:rPr>
          <w:rFonts w:ascii="仿宋" w:eastAsia="仿宋" w:hAnsi="仿宋" w:hint="eastAsia"/>
          <w:sz w:val="32"/>
          <w:szCs w:val="32"/>
        </w:rPr>
        <w:t>。重新申请</w:t>
      </w:r>
      <w:proofErr w:type="gramStart"/>
      <w:r w:rsidR="00CA3ED4" w:rsidRPr="008437CD">
        <w:rPr>
          <w:rFonts w:ascii="仿宋" w:eastAsia="仿宋" w:hAnsi="仿宋" w:hint="eastAsia"/>
          <w:sz w:val="32"/>
          <w:szCs w:val="32"/>
        </w:rPr>
        <w:t>硕导资格</w:t>
      </w:r>
      <w:proofErr w:type="gramEnd"/>
      <w:r w:rsidR="00CA3ED4" w:rsidRPr="008437CD">
        <w:rPr>
          <w:rFonts w:ascii="仿宋" w:eastAsia="仿宋" w:hAnsi="仿宋" w:hint="eastAsia"/>
          <w:sz w:val="32"/>
          <w:szCs w:val="32"/>
        </w:rPr>
        <w:t>时，需按</w:t>
      </w:r>
      <w:proofErr w:type="gramStart"/>
      <w:r w:rsidR="00CA3ED4" w:rsidRPr="008437CD">
        <w:rPr>
          <w:rFonts w:ascii="仿宋" w:eastAsia="仿宋" w:hAnsi="仿宋" w:hint="eastAsia"/>
          <w:sz w:val="32"/>
          <w:szCs w:val="32"/>
        </w:rPr>
        <w:t>新增硕导遴选</w:t>
      </w:r>
      <w:proofErr w:type="gramEnd"/>
      <w:r w:rsidR="00CA3ED4" w:rsidRPr="008437CD">
        <w:rPr>
          <w:rFonts w:ascii="仿宋" w:eastAsia="仿宋" w:hAnsi="仿宋" w:hint="eastAsia"/>
          <w:sz w:val="32"/>
          <w:szCs w:val="32"/>
        </w:rPr>
        <w:t>程序审批。</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CA3ED4" w:rsidRPr="008437CD">
        <w:rPr>
          <w:rFonts w:ascii="仿宋" w:eastAsia="仿宋" w:hAnsi="仿宋" w:hint="eastAsia"/>
          <w:sz w:val="32"/>
          <w:szCs w:val="32"/>
        </w:rPr>
        <w:t>政治、思想和道德品质等方面犯有严重错误，受到学院或相关部门记过以上处理的；</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CA3ED4" w:rsidRPr="008437CD">
        <w:rPr>
          <w:rFonts w:ascii="仿宋" w:eastAsia="仿宋" w:hAnsi="仿宋" w:hint="eastAsia"/>
          <w:sz w:val="32"/>
          <w:szCs w:val="32"/>
        </w:rPr>
        <w:t>所指导研究生硕士学位论文在三年内累计两人次没有通过“双盲”评审的；</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CA3ED4" w:rsidRPr="008437CD">
        <w:rPr>
          <w:rFonts w:ascii="仿宋" w:eastAsia="仿宋" w:hAnsi="仿宋" w:hint="eastAsia"/>
          <w:sz w:val="32"/>
          <w:szCs w:val="32"/>
        </w:rPr>
        <w:t>所指导研究生硕士学位论文在省学位</w:t>
      </w:r>
      <w:proofErr w:type="gramStart"/>
      <w:r w:rsidR="00CA3ED4" w:rsidRPr="008437CD">
        <w:rPr>
          <w:rFonts w:ascii="仿宋" w:eastAsia="仿宋" w:hAnsi="仿宋" w:hint="eastAsia"/>
          <w:sz w:val="32"/>
          <w:szCs w:val="32"/>
        </w:rPr>
        <w:t>办学位</w:t>
      </w:r>
      <w:proofErr w:type="gramEnd"/>
      <w:r w:rsidR="00CA3ED4" w:rsidRPr="008437CD">
        <w:rPr>
          <w:rFonts w:ascii="仿宋" w:eastAsia="仿宋" w:hAnsi="仿宋" w:hint="eastAsia"/>
          <w:sz w:val="32"/>
          <w:szCs w:val="32"/>
        </w:rPr>
        <w:t>论文抽查中出现“C”的。</w:t>
      </w:r>
    </w:p>
    <w:p w:rsidR="00FD53DC" w:rsidRPr="00DB6A24" w:rsidRDefault="00CA3ED4" w:rsidP="00DB6A24">
      <w:pPr>
        <w:spacing w:line="360" w:lineRule="auto"/>
        <w:rPr>
          <w:rFonts w:ascii="仿宋" w:eastAsia="仿宋" w:hAnsi="仿宋"/>
          <w:b/>
          <w:sz w:val="32"/>
          <w:szCs w:val="32"/>
        </w:rPr>
      </w:pPr>
      <w:r w:rsidRPr="00DB6A24">
        <w:rPr>
          <w:rFonts w:ascii="仿宋" w:eastAsia="仿宋" w:hAnsi="仿宋" w:hint="eastAsia"/>
          <w:b/>
          <w:sz w:val="32"/>
          <w:szCs w:val="32"/>
        </w:rPr>
        <w:t>四、</w:t>
      </w:r>
      <w:proofErr w:type="gramStart"/>
      <w:r w:rsidRPr="00DB6A24">
        <w:rPr>
          <w:rFonts w:ascii="仿宋" w:eastAsia="仿宋" w:hAnsi="仿宋" w:hint="eastAsia"/>
          <w:b/>
          <w:sz w:val="32"/>
          <w:szCs w:val="32"/>
        </w:rPr>
        <w:t>硕导招生</w:t>
      </w:r>
      <w:proofErr w:type="gramEnd"/>
    </w:p>
    <w:p w:rsidR="00FD53DC" w:rsidRPr="008437CD" w:rsidRDefault="00DB6A2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（一）</w:t>
      </w:r>
      <w:proofErr w:type="gramStart"/>
      <w:r w:rsidR="00CA3ED4" w:rsidRPr="008437CD">
        <w:rPr>
          <w:rFonts w:ascii="仿宋" w:eastAsia="仿宋" w:hAnsi="仿宋" w:hint="eastAsia"/>
          <w:sz w:val="32"/>
          <w:szCs w:val="32"/>
        </w:rPr>
        <w:t>硕导有</w:t>
      </w:r>
      <w:proofErr w:type="gramEnd"/>
      <w:r w:rsidR="00CA3ED4" w:rsidRPr="008437CD">
        <w:rPr>
          <w:rFonts w:ascii="仿宋" w:eastAsia="仿宋" w:hAnsi="仿宋" w:hint="eastAsia"/>
          <w:sz w:val="32"/>
          <w:szCs w:val="32"/>
        </w:rPr>
        <w:t>下列情况之一者，暂停招生。</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CA3ED4" w:rsidRPr="008437CD">
        <w:rPr>
          <w:rFonts w:ascii="仿宋" w:eastAsia="仿宋" w:hAnsi="仿宋" w:hint="eastAsia"/>
          <w:sz w:val="32"/>
          <w:szCs w:val="32"/>
        </w:rPr>
        <w:t>当年度1位硕士生导师指导的硕士学位论文评阅结论中，</w:t>
      </w:r>
      <w:r w:rsidR="00CA3ED4" w:rsidRPr="008437CD">
        <w:rPr>
          <w:rFonts w:ascii="仿宋" w:eastAsia="仿宋" w:hAnsi="仿宋" w:hint="eastAsia"/>
          <w:sz w:val="32"/>
          <w:szCs w:val="32"/>
        </w:rPr>
        <w:lastRenderedPageBreak/>
        <w:t>累计3篇次以上(含)评阅结论不合格，该导师下一年度暂停硕士招生。1位博士生导师指导的博士学位论文评阅结论中，两年内累计2篇次以上(含)评阅结论不合格，该导师下一年度暂停博士招生。</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CA3ED4" w:rsidRPr="008437CD">
        <w:rPr>
          <w:rFonts w:ascii="仿宋" w:eastAsia="仿宋" w:hAnsi="仿宋" w:hint="eastAsia"/>
          <w:sz w:val="32"/>
          <w:szCs w:val="32"/>
        </w:rPr>
        <w:t>被国家或省级教育主管部门抽检认定为“存在问题的学位论文”，取消博士学位论文指导教师2年的博士生招生资格;取消硕士学位论文指导教师1年招生资格。</w:t>
      </w:r>
    </w:p>
    <w:p w:rsidR="00FD53DC" w:rsidRPr="008437CD" w:rsidRDefault="00DB6A2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w:t>
      </w:r>
      <w:r>
        <w:rPr>
          <w:rFonts w:ascii="仿宋" w:eastAsia="仿宋" w:hAnsi="仿宋" w:hint="eastAsia"/>
          <w:sz w:val="32"/>
          <w:szCs w:val="32"/>
        </w:rPr>
        <w:t>二</w:t>
      </w:r>
      <w:r w:rsidRPr="008437CD">
        <w:rPr>
          <w:rFonts w:ascii="仿宋" w:eastAsia="仿宋" w:hAnsi="仿宋" w:hint="eastAsia"/>
          <w:sz w:val="32"/>
          <w:szCs w:val="32"/>
        </w:rPr>
        <w:t>）</w:t>
      </w:r>
      <w:r w:rsidR="00CA3ED4" w:rsidRPr="008437CD">
        <w:rPr>
          <w:rFonts w:ascii="仿宋" w:eastAsia="仿宋" w:hAnsi="仿宋" w:hint="eastAsia"/>
          <w:sz w:val="32"/>
          <w:szCs w:val="32"/>
        </w:rPr>
        <w:t>招生要求</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CA3ED4" w:rsidRPr="008437CD">
        <w:rPr>
          <w:rFonts w:ascii="仿宋" w:eastAsia="仿宋" w:hAnsi="仿宋" w:hint="eastAsia"/>
          <w:sz w:val="32"/>
          <w:szCs w:val="32"/>
        </w:rPr>
        <w:t>有一届以上合格毕业生者，每年最多指导3名研究生；</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CA3ED4" w:rsidRPr="008437CD">
        <w:rPr>
          <w:rFonts w:ascii="仿宋" w:eastAsia="仿宋" w:hAnsi="仿宋" w:hint="eastAsia"/>
          <w:sz w:val="32"/>
          <w:szCs w:val="32"/>
        </w:rPr>
        <w:t>已经独立指导研究生，但没有毕业生者，原则上每年最多指导2名研究生；</w:t>
      </w:r>
    </w:p>
    <w:p w:rsidR="00FD53DC" w:rsidRPr="008437CD" w:rsidRDefault="00DB6A24" w:rsidP="00DB6A24">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CA3ED4" w:rsidRPr="008437CD">
        <w:rPr>
          <w:rFonts w:ascii="仿宋" w:eastAsia="仿宋" w:hAnsi="仿宋" w:hint="eastAsia"/>
          <w:sz w:val="32"/>
          <w:szCs w:val="32"/>
        </w:rPr>
        <w:t>第一次指导研究生的硕导，原则上只能指导1名研究生。</w:t>
      </w:r>
    </w:p>
    <w:p w:rsidR="00FD53DC" w:rsidRPr="00DB6A24" w:rsidRDefault="00CA3ED4" w:rsidP="00DB6A24">
      <w:pPr>
        <w:spacing w:line="360" w:lineRule="auto"/>
        <w:rPr>
          <w:rFonts w:ascii="仿宋" w:eastAsia="仿宋" w:hAnsi="仿宋"/>
          <w:b/>
          <w:sz w:val="32"/>
          <w:szCs w:val="32"/>
        </w:rPr>
      </w:pPr>
      <w:r w:rsidRPr="00DB6A24">
        <w:rPr>
          <w:rFonts w:ascii="仿宋" w:eastAsia="仿宋" w:hAnsi="仿宋" w:hint="eastAsia"/>
          <w:b/>
          <w:sz w:val="32"/>
          <w:szCs w:val="32"/>
        </w:rPr>
        <w:t>五、岗位申请程序</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研究生院每年4月份组织开展</w:t>
      </w:r>
      <w:proofErr w:type="gramStart"/>
      <w:r w:rsidRPr="008437CD">
        <w:rPr>
          <w:rFonts w:ascii="仿宋" w:eastAsia="仿宋" w:hAnsi="仿宋" w:hint="eastAsia"/>
          <w:sz w:val="32"/>
          <w:szCs w:val="32"/>
        </w:rPr>
        <w:t>硕导岗位</w:t>
      </w:r>
      <w:proofErr w:type="gramEnd"/>
      <w:r w:rsidRPr="008437CD">
        <w:rPr>
          <w:rFonts w:ascii="仿宋" w:eastAsia="仿宋" w:hAnsi="仿宋" w:hint="eastAsia"/>
          <w:sz w:val="32"/>
          <w:szCs w:val="32"/>
        </w:rPr>
        <w:t>申请工作，具体程序如下：</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（一）申请人向拟招生专业所在学院提出申请并提交相关申请材料。</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（二）学院对申请人招生条件进行核查，重点对申请人政治表现、师德师风、学术诚信等方面进行考核，实行师德“一票否决”。</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（三）学院学位</w:t>
      </w:r>
      <w:proofErr w:type="gramStart"/>
      <w:r w:rsidRPr="008437CD">
        <w:rPr>
          <w:rFonts w:ascii="仿宋" w:eastAsia="仿宋" w:hAnsi="仿宋" w:hint="eastAsia"/>
          <w:sz w:val="32"/>
          <w:szCs w:val="32"/>
        </w:rPr>
        <w:t>评定分</w:t>
      </w:r>
      <w:proofErr w:type="gramEnd"/>
      <w:r w:rsidRPr="008437CD">
        <w:rPr>
          <w:rFonts w:ascii="仿宋" w:eastAsia="仿宋" w:hAnsi="仿宋" w:hint="eastAsia"/>
          <w:sz w:val="32"/>
          <w:szCs w:val="32"/>
        </w:rPr>
        <w:t>委员会对申请人的岗位资格进行审议并表决。</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lastRenderedPageBreak/>
        <w:t>（四）审议表决结果在学院网页公示3个工作日，无异议后，报研究生院。</w:t>
      </w:r>
    </w:p>
    <w:p w:rsidR="00FD53DC" w:rsidRPr="008437CD" w:rsidRDefault="00CA3ED4" w:rsidP="00DB6A24">
      <w:pPr>
        <w:spacing w:line="360" w:lineRule="auto"/>
        <w:ind w:firstLineChars="200" w:firstLine="640"/>
        <w:rPr>
          <w:rFonts w:ascii="仿宋" w:eastAsia="仿宋" w:hAnsi="仿宋"/>
          <w:sz w:val="32"/>
          <w:szCs w:val="32"/>
        </w:rPr>
      </w:pPr>
      <w:r w:rsidRPr="008437CD">
        <w:rPr>
          <w:rFonts w:ascii="仿宋" w:eastAsia="仿宋" w:hAnsi="仿宋" w:hint="eastAsia"/>
          <w:sz w:val="32"/>
          <w:szCs w:val="32"/>
        </w:rPr>
        <w:t>（五）研究生院会同有关职能部门进行复核，本校教师复核合格的名单予以公布，校外人员复核合格的名单经校学位评定委员会审议表决通过后予以公布。</w:t>
      </w:r>
    </w:p>
    <w:p w:rsidR="00FD53DC" w:rsidRPr="008437CD" w:rsidRDefault="00CA3ED4" w:rsidP="00DB6A24">
      <w:pPr>
        <w:spacing w:line="360" w:lineRule="auto"/>
        <w:rPr>
          <w:rFonts w:ascii="仿宋" w:eastAsia="仿宋" w:hAnsi="仿宋"/>
          <w:sz w:val="32"/>
          <w:szCs w:val="32"/>
        </w:rPr>
      </w:pPr>
      <w:r w:rsidRPr="008437CD">
        <w:rPr>
          <w:rFonts w:ascii="仿宋" w:eastAsia="仿宋" w:hAnsi="仿宋" w:hint="eastAsia"/>
          <w:sz w:val="32"/>
          <w:szCs w:val="32"/>
        </w:rPr>
        <w:t>六、</w:t>
      </w:r>
      <w:bookmarkStart w:id="0" w:name="_GoBack"/>
      <w:bookmarkEnd w:id="0"/>
      <w:r w:rsidRPr="008437CD">
        <w:rPr>
          <w:rFonts w:ascii="仿宋" w:eastAsia="仿宋" w:hAnsi="仿宋" w:hint="eastAsia"/>
          <w:sz w:val="32"/>
          <w:szCs w:val="32"/>
        </w:rPr>
        <w:t>本办法自公布之日起执行，由</w:t>
      </w:r>
      <w:proofErr w:type="gramStart"/>
      <w:r w:rsidRPr="008437CD">
        <w:rPr>
          <w:rFonts w:ascii="仿宋" w:eastAsia="仿宋" w:hAnsi="仿宋" w:hint="eastAsia"/>
          <w:sz w:val="32"/>
          <w:szCs w:val="32"/>
        </w:rPr>
        <w:t>光电与</w:t>
      </w:r>
      <w:proofErr w:type="gramEnd"/>
      <w:r w:rsidRPr="008437CD">
        <w:rPr>
          <w:rFonts w:ascii="仿宋" w:eastAsia="仿宋" w:hAnsi="仿宋" w:hint="eastAsia"/>
          <w:sz w:val="32"/>
          <w:szCs w:val="32"/>
        </w:rPr>
        <w:t>信息工程学院负责解释。</w:t>
      </w:r>
    </w:p>
    <w:p w:rsidR="005C7815" w:rsidRPr="00DB6A24" w:rsidRDefault="005C7815" w:rsidP="00DB6A24">
      <w:pPr>
        <w:spacing w:line="360" w:lineRule="auto"/>
        <w:ind w:firstLineChars="200" w:firstLine="640"/>
        <w:rPr>
          <w:rFonts w:ascii="仿宋" w:eastAsia="仿宋" w:hAnsi="仿宋"/>
          <w:sz w:val="32"/>
          <w:szCs w:val="32"/>
        </w:rPr>
      </w:pPr>
    </w:p>
    <w:p w:rsidR="005C7815" w:rsidRPr="008437CD" w:rsidRDefault="005C7815" w:rsidP="00DB6A24">
      <w:pPr>
        <w:spacing w:line="360" w:lineRule="auto"/>
        <w:ind w:firstLineChars="200" w:firstLine="640"/>
        <w:rPr>
          <w:rFonts w:ascii="仿宋" w:eastAsia="仿宋" w:hAnsi="仿宋"/>
          <w:sz w:val="32"/>
          <w:szCs w:val="32"/>
        </w:rPr>
      </w:pPr>
    </w:p>
    <w:p w:rsidR="005C7815" w:rsidRPr="008437CD" w:rsidRDefault="005C7815" w:rsidP="00DB6A24">
      <w:pPr>
        <w:spacing w:line="360" w:lineRule="auto"/>
        <w:ind w:firstLineChars="200" w:firstLine="640"/>
        <w:jc w:val="right"/>
        <w:rPr>
          <w:rFonts w:ascii="仿宋" w:eastAsia="仿宋" w:hAnsi="仿宋"/>
          <w:sz w:val="32"/>
          <w:szCs w:val="32"/>
        </w:rPr>
      </w:pPr>
      <w:proofErr w:type="gramStart"/>
      <w:r w:rsidRPr="008437CD">
        <w:rPr>
          <w:rFonts w:ascii="仿宋" w:eastAsia="仿宋" w:hAnsi="仿宋" w:hint="eastAsia"/>
          <w:sz w:val="32"/>
          <w:szCs w:val="32"/>
        </w:rPr>
        <w:t>光电与</w:t>
      </w:r>
      <w:proofErr w:type="gramEnd"/>
      <w:r w:rsidRPr="008437CD">
        <w:rPr>
          <w:rFonts w:ascii="仿宋" w:eastAsia="仿宋" w:hAnsi="仿宋" w:hint="eastAsia"/>
          <w:sz w:val="32"/>
          <w:szCs w:val="32"/>
        </w:rPr>
        <w:t>信息工程学院</w:t>
      </w:r>
    </w:p>
    <w:p w:rsidR="005C7815" w:rsidRPr="008437CD" w:rsidRDefault="00DB6A24" w:rsidP="00DB6A24">
      <w:pPr>
        <w:spacing w:line="360" w:lineRule="auto"/>
        <w:ind w:firstLineChars="200" w:firstLine="640"/>
        <w:jc w:val="right"/>
        <w:rPr>
          <w:rFonts w:ascii="仿宋" w:eastAsia="仿宋" w:hAnsi="仿宋"/>
          <w:sz w:val="32"/>
          <w:szCs w:val="32"/>
        </w:rPr>
      </w:pPr>
      <w:r>
        <w:rPr>
          <w:rFonts w:ascii="仿宋" w:eastAsia="仿宋" w:hAnsi="仿宋" w:hint="eastAsia"/>
          <w:sz w:val="32"/>
          <w:szCs w:val="32"/>
        </w:rPr>
        <w:t>二零一九</w:t>
      </w:r>
      <w:r w:rsidR="005C7815" w:rsidRPr="008437CD">
        <w:rPr>
          <w:rFonts w:ascii="仿宋" w:eastAsia="仿宋" w:hAnsi="仿宋" w:hint="eastAsia"/>
          <w:sz w:val="32"/>
          <w:szCs w:val="32"/>
        </w:rPr>
        <w:t>年</w:t>
      </w:r>
      <w:r>
        <w:rPr>
          <w:rFonts w:ascii="仿宋" w:eastAsia="仿宋" w:hAnsi="仿宋" w:hint="eastAsia"/>
          <w:sz w:val="32"/>
          <w:szCs w:val="32"/>
        </w:rPr>
        <w:t>三月二十六</w:t>
      </w:r>
      <w:r w:rsidR="005C7815" w:rsidRPr="008437CD">
        <w:rPr>
          <w:rFonts w:ascii="仿宋" w:eastAsia="仿宋" w:hAnsi="仿宋" w:hint="eastAsia"/>
          <w:sz w:val="32"/>
          <w:szCs w:val="32"/>
        </w:rPr>
        <w:t>日</w:t>
      </w:r>
    </w:p>
    <w:sectPr w:rsidR="005C7815" w:rsidRPr="008437CD" w:rsidSect="00CA3ED4">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35FA"/>
    <w:rsid w:val="001135FA"/>
    <w:rsid w:val="0021027C"/>
    <w:rsid w:val="00424BB6"/>
    <w:rsid w:val="0055612D"/>
    <w:rsid w:val="005740DF"/>
    <w:rsid w:val="005C7815"/>
    <w:rsid w:val="008437CD"/>
    <w:rsid w:val="00B70DDD"/>
    <w:rsid w:val="00CA3ED4"/>
    <w:rsid w:val="00DB6A24"/>
    <w:rsid w:val="00E64916"/>
    <w:rsid w:val="00FD53DC"/>
    <w:rsid w:val="024F0266"/>
    <w:rsid w:val="09907EB1"/>
    <w:rsid w:val="15275758"/>
    <w:rsid w:val="16904ACA"/>
    <w:rsid w:val="229B2D53"/>
    <w:rsid w:val="35923CA6"/>
    <w:rsid w:val="3E4B4976"/>
    <w:rsid w:val="550849ED"/>
    <w:rsid w:val="551F7E2E"/>
    <w:rsid w:val="578D0F6D"/>
    <w:rsid w:val="580038D5"/>
    <w:rsid w:val="60370F05"/>
    <w:rsid w:val="650B7EE3"/>
    <w:rsid w:val="69AB2673"/>
    <w:rsid w:val="6A8301DD"/>
    <w:rsid w:val="6B4963AB"/>
    <w:rsid w:val="74430718"/>
    <w:rsid w:val="76361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2728DF-256F-4670-BFC4-CC63D28B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3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C7815"/>
    <w:rPr>
      <w:sz w:val="18"/>
      <w:szCs w:val="18"/>
    </w:rPr>
  </w:style>
  <w:style w:type="character" w:customStyle="1" w:styleId="Char">
    <w:name w:val="批注框文本 Char"/>
    <w:basedOn w:val="a0"/>
    <w:link w:val="a3"/>
    <w:rsid w:val="005C781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 希文</cp:lastModifiedBy>
  <cp:revision>19</cp:revision>
  <cp:lastPrinted>2018-01-25T07:21:00Z</cp:lastPrinted>
  <dcterms:created xsi:type="dcterms:W3CDTF">2014-10-29T12:08:00Z</dcterms:created>
  <dcterms:modified xsi:type="dcterms:W3CDTF">2019-03-26T03:05:00Z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