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D334" w14:textId="71F03E8D" w:rsidR="00874B3E" w:rsidRDefault="00874B3E" w:rsidP="00874B3E">
      <w:pPr>
        <w:tabs>
          <w:tab w:val="num" w:pos="720"/>
        </w:tabs>
        <w:ind w:left="357" w:hanging="357"/>
      </w:pPr>
    </w:p>
    <w:p w14:paraId="4E1F07B5" w14:textId="77777777" w:rsidR="00F4606F" w:rsidRDefault="00F4606F" w:rsidP="00F4606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14:paraId="3CF4400B" w14:textId="3CBED963" w:rsidR="00C34815" w:rsidRPr="007960B7" w:rsidRDefault="00C34815" w:rsidP="00C34815">
      <w:pPr>
        <w:pStyle w:val="a7"/>
        <w:ind w:left="418"/>
        <w:rPr>
          <w:rFonts w:ascii="Times New Roman" w:hAnsi="Times New Roman" w:cs="Times New Roman" w:hint="eastAsia"/>
          <w:color w:val="333333"/>
          <w:sz w:val="21"/>
          <w:szCs w:val="21"/>
        </w:rPr>
      </w:pPr>
      <w:bookmarkStart w:id="0" w:name="OLE_LINK14"/>
      <w:bookmarkStart w:id="1" w:name="OLE_LINK11"/>
      <w:bookmarkEnd w:id="0"/>
      <w:bookmarkEnd w:id="1"/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肖国宝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博士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/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博士后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，教授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福建省高层次人才（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C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类），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IEEE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Senior Member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，福州大学、福建师范大学、福建农林大学、温州大学外聘硕士生导师，校学术委员会委员。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主要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研究方向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为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计算机视觉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模式识别与分析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机器学习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主持国家自然科学基金面上项目和青年基金项目各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项、省部级课题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2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项；已发表学术论文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60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余篇，其中，第一或通讯作者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30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余篇，包含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SCI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一区期刊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/CCF A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类顶会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十余篇；在科学出版社出版学术专著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部；排名第一授权国家发明专利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9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项；成果转化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项。获得福建五四青年奖章、中国图象图形学学会优秀博士学位论文奖、福州市青年科技奖、福建省自然科协优秀论文一等奖等。担任福建省人工智能学会常务理事，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IEEE BDCloud 2019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PSIVT 2022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大会主席。</w:t>
      </w:r>
    </w:p>
    <w:p w14:paraId="5DAB1DF6" w14:textId="77777777" w:rsidR="00F4606F" w:rsidRDefault="00F4606F" w:rsidP="00F4606F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14:paraId="08A946A7" w14:textId="7D238D20" w:rsidR="00F4606F" w:rsidRDefault="00C34815" w:rsidP="00F4606F">
      <w:pPr>
        <w:pStyle w:val="a7"/>
        <w:spacing w:before="0" w:beforeAutospacing="0" w:after="0" w:afterAutospacing="0"/>
        <w:ind w:left="418"/>
        <w:rPr>
          <w:rFonts w:ascii="&amp;quot" w:hAnsi="&amp;quot" w:hint="eastAsia"/>
          <w:color w:val="333333"/>
          <w:sz w:val="21"/>
          <w:szCs w:val="21"/>
        </w:rPr>
      </w:pPr>
      <w:r w:rsidRPr="00C34815">
        <w:rPr>
          <w:rFonts w:ascii="Times New Roman" w:hAnsi="Times New Roman" w:cs="Times New Roman"/>
          <w:color w:val="333333"/>
          <w:sz w:val="21"/>
          <w:szCs w:val="21"/>
        </w:rPr>
        <w:t>计算机视觉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模式识别与分析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机器学习</w:t>
      </w:r>
    </w:p>
    <w:p w14:paraId="610837CD" w14:textId="77777777" w:rsidR="00F4606F" w:rsidRDefault="00F4606F" w:rsidP="00F4606F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14:paraId="7BA04582" w14:textId="49B28896" w:rsidR="00507C62" w:rsidRPr="00507C62" w:rsidRDefault="00507C62" w:rsidP="00507C62">
      <w:pPr>
        <w:pStyle w:val="a9"/>
        <w:numPr>
          <w:ilvl w:val="0"/>
          <w:numId w:val="11"/>
        </w:numPr>
        <w:spacing w:line="360" w:lineRule="auto"/>
        <w:ind w:left="442" w:hangingChars="200" w:hanging="442"/>
        <w:rPr>
          <w:rFonts w:ascii="楷体" w:eastAsia="楷体" w:hAnsi="楷体" w:hint="eastAsia"/>
          <w:b/>
          <w:color w:val="020202"/>
          <w:sz w:val="22"/>
          <w:szCs w:val="21"/>
        </w:rPr>
      </w:pPr>
      <w:r w:rsidRPr="00507C62">
        <w:rPr>
          <w:rFonts w:ascii="楷体" w:eastAsia="楷体" w:hAnsi="楷体" w:hint="eastAsia"/>
          <w:b/>
          <w:color w:val="020202"/>
          <w:sz w:val="22"/>
          <w:szCs w:val="21"/>
        </w:rPr>
        <w:t>期刊论文：</w:t>
      </w:r>
    </w:p>
    <w:p w14:paraId="6C3991E0" w14:textId="3E9F2D79" w:rsidR="00507C62" w:rsidRPr="00E849A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Times New Roman" w:hAnsi="Times New Roman"/>
          <w:color w:val="020202"/>
          <w:sz w:val="21"/>
          <w:szCs w:val="21"/>
        </w:rPr>
      </w:pP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Hanzi Wang#, </w:t>
      </w:r>
      <w:r w:rsidRPr="00665FA3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# (Equal Contribution), Yan Yan, David Suter, Searching for representative modes on hypergraphs for robust geometric model fitting,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 Transactions on Pattern Analysis and Machine Intelligence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2019, 41(3), 687-711(SCI/JCR-1,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CCF A,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 IF=</w:t>
      </w:r>
      <w:r w:rsidRPr="00960068">
        <w:rPr>
          <w:rFonts w:ascii="Times New Roman" w:eastAsia="Times New Roman" w:hAnsi="Times New Roman"/>
          <w:color w:val="020202"/>
          <w:sz w:val="21"/>
          <w:szCs w:val="21"/>
        </w:rPr>
        <w:t>24.314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)</w:t>
      </w:r>
    </w:p>
    <w:p w14:paraId="779E337C" w14:textId="77777777" w:rsidR="00507C62" w:rsidRPr="00665FA3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Times New Roman" w:hAnsi="Times New Roman"/>
          <w:color w:val="020202"/>
          <w:sz w:val="21"/>
          <w:szCs w:val="21"/>
        </w:rPr>
      </w:pPr>
      <w:r w:rsidRPr="00665FA3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Hanzi Wang</w:t>
      </w:r>
      <w:r w:rsidRPr="00665FA3">
        <w:rPr>
          <w:rFonts w:ascii="Times New Roman" w:eastAsiaTheme="minorEastAsia" w:hAnsi="Times New Roman"/>
          <w:color w:val="020202"/>
          <w:sz w:val="21"/>
          <w:szCs w:val="21"/>
        </w:rPr>
        <w:t>*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, Yan Yan, David Suter, Superpixel-guided two-view deterministic geometric model fitting,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International Journal of Computer Vision,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 2019, 127 (4), 323-339 (SCI/JCR-</w:t>
      </w:r>
      <w:r>
        <w:rPr>
          <w:rFonts w:ascii="Times New Roman" w:eastAsia="Times New Roman" w:hAnsi="Times New Roman"/>
          <w:color w:val="020202"/>
          <w:sz w:val="21"/>
          <w:szCs w:val="21"/>
        </w:rPr>
        <w:t>2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CCF A,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 IF=</w:t>
      </w:r>
      <w:r w:rsidRPr="00960068">
        <w:rPr>
          <w:rFonts w:ascii="Times New Roman" w:eastAsia="宋体" w:hAnsi="Times New Roman"/>
          <w:color w:val="020202"/>
          <w:sz w:val="21"/>
          <w:szCs w:val="21"/>
        </w:rPr>
        <w:t>13.369)</w:t>
      </w:r>
    </w:p>
    <w:p w14:paraId="0B2A18A8" w14:textId="77777777" w:rsidR="00507C62" w:rsidRPr="00665FA3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Times New Roman" w:hAnsi="Times New Roman"/>
          <w:color w:val="020202"/>
          <w:sz w:val="21"/>
          <w:szCs w:val="21"/>
        </w:rPr>
      </w:pPr>
      <w:r w:rsidRPr="00665FA3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, Hanzi Wang*, Jiayi Ma and David Suter, Segmentation by Continuous Latent Semantic Analysis for Multi-structure Model Fitting,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International Journal of Computer Vision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, 2021, 129, 2034-2056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(SCI/JCR-</w:t>
      </w:r>
      <w:r>
        <w:rPr>
          <w:rFonts w:ascii="Times New Roman" w:eastAsia="Times New Roman" w:hAnsi="Times New Roman"/>
          <w:color w:val="020202"/>
          <w:sz w:val="21"/>
          <w:szCs w:val="21"/>
        </w:rPr>
        <w:t>2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CCF A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,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IF=</w:t>
      </w:r>
      <w:r w:rsidRPr="00960068">
        <w:rPr>
          <w:rFonts w:ascii="Times New Roman" w:eastAsia="宋体" w:hAnsi="Times New Roman"/>
          <w:color w:val="020202"/>
          <w:sz w:val="21"/>
          <w:szCs w:val="21"/>
        </w:rPr>
        <w:t>13.369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)</w:t>
      </w:r>
    </w:p>
    <w:p w14:paraId="69009B34" w14:textId="77777777" w:rsidR="00507C6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665FA3">
        <w:rPr>
          <w:rFonts w:ascii="Times New Roman" w:hAnsi="Times New Roman"/>
          <w:b/>
          <w:color w:val="2A2D35"/>
          <w:sz w:val="21"/>
          <w:szCs w:val="21"/>
        </w:rPr>
        <w:t>Guobao Xiao</w:t>
      </w:r>
      <w:r w:rsidRPr="00665FA3">
        <w:rPr>
          <w:rFonts w:ascii="Times New Roman" w:hAnsi="Times New Roman"/>
          <w:color w:val="2A2D35"/>
          <w:sz w:val="21"/>
          <w:szCs w:val="21"/>
        </w:rPr>
        <w:t xml:space="preserve">, Jiayi Ma*, Shiping Wang, Changwen Chen, Deterministic Model Fitting by Local-Neighbor Preservation and Global-Residual Optimization,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 Transactions on Image Processing</w:t>
      </w:r>
      <w:r w:rsidRPr="00665FA3">
        <w:rPr>
          <w:rFonts w:ascii="Times New Roman" w:hAnsi="Times New Roman"/>
          <w:color w:val="2A2D35"/>
          <w:sz w:val="21"/>
          <w:szCs w:val="21"/>
        </w:rPr>
        <w:t xml:space="preserve">, 2020, 29, 8988-9001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CCF A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,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6F7D59">
        <w:rPr>
          <w:rFonts w:ascii="Times New Roman" w:eastAsia="宋体" w:hAnsi="Times New Roman"/>
          <w:color w:val="020202"/>
          <w:sz w:val="21"/>
          <w:szCs w:val="21"/>
        </w:rPr>
        <w:t>11.041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574F003E" w14:textId="77777777" w:rsidR="00507C6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0A5049">
        <w:rPr>
          <w:rFonts w:ascii="Times New Roman" w:eastAsia="宋体" w:hAnsi="Times New Roman"/>
          <w:color w:val="020202"/>
          <w:sz w:val="21"/>
          <w:szCs w:val="21"/>
        </w:rPr>
        <w:t xml:space="preserve">Linxin Zheng, </w:t>
      </w:r>
      <w:r w:rsidRPr="000A5049">
        <w:rPr>
          <w:rFonts w:ascii="Times New Roman" w:hAnsi="Times New Roman"/>
          <w:b/>
          <w:color w:val="2A2D35"/>
          <w:sz w:val="21"/>
          <w:szCs w:val="21"/>
        </w:rPr>
        <w:t>Guobao Xiao*,</w:t>
      </w:r>
      <w:r w:rsidRPr="000A5049">
        <w:rPr>
          <w:rFonts w:ascii="Times New Roman" w:eastAsia="宋体" w:hAnsi="Times New Roman"/>
          <w:color w:val="020202"/>
          <w:sz w:val="21"/>
          <w:szCs w:val="21"/>
        </w:rPr>
        <w:t xml:space="preserve"> Ziwei Shi, Shiping Wang and Jiayi Ma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, </w:t>
      </w:r>
      <w:r w:rsidRPr="000A5049">
        <w:rPr>
          <w:rFonts w:ascii="Times New Roman" w:eastAsia="宋体" w:hAnsi="Times New Roman"/>
          <w:color w:val="020202"/>
          <w:sz w:val="21"/>
          <w:szCs w:val="21"/>
        </w:rPr>
        <w:t>MSA-Net: Establishing Reliable Correspondences by Multi-Scale Attention Network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 Transactions on Image Processing</w:t>
      </w:r>
      <w:r w:rsidRPr="00665FA3">
        <w:rPr>
          <w:rFonts w:ascii="Times New Roman" w:hAnsi="Times New Roman"/>
          <w:color w:val="2A2D35"/>
          <w:sz w:val="21"/>
          <w:szCs w:val="21"/>
        </w:rPr>
        <w:t>, 202</w:t>
      </w:r>
      <w:r>
        <w:rPr>
          <w:rFonts w:ascii="Times New Roman" w:hAnsi="Times New Roman"/>
          <w:color w:val="2A2D35"/>
          <w:sz w:val="21"/>
          <w:szCs w:val="21"/>
        </w:rPr>
        <w:t>2</w:t>
      </w:r>
      <w:r>
        <w:rPr>
          <w:rFonts w:ascii="Times New Roman" w:hAnsi="Times New Roman" w:hint="eastAsia"/>
          <w:color w:val="2A2D35"/>
          <w:sz w:val="21"/>
          <w:szCs w:val="21"/>
        </w:rPr>
        <w:t>,</w:t>
      </w:r>
      <w:r>
        <w:rPr>
          <w:rFonts w:ascii="Times New Roman" w:hAnsi="Times New Roman"/>
          <w:color w:val="2A2D35"/>
          <w:sz w:val="21"/>
          <w:szCs w:val="21"/>
        </w:rPr>
        <w:t xml:space="preserve"> 31, 4598-</w:t>
      </w:r>
      <w:r w:rsidRPr="006E0DBD">
        <w:rPr>
          <w:rFonts w:ascii="Times New Roman" w:hAnsi="Times New Roman"/>
          <w:color w:val="2A2D35"/>
          <w:sz w:val="21"/>
          <w:szCs w:val="21"/>
        </w:rPr>
        <w:t>4602</w:t>
      </w:r>
      <w:r w:rsidRPr="00665FA3">
        <w:rPr>
          <w:rFonts w:ascii="Times New Roman" w:hAnsi="Times New Roman"/>
          <w:color w:val="2A2D35"/>
          <w:sz w:val="21"/>
          <w:szCs w:val="21"/>
        </w:rPr>
        <w:t xml:space="preserve">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CCF A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,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6F7D59">
        <w:rPr>
          <w:rFonts w:ascii="Times New Roman" w:eastAsia="宋体" w:hAnsi="Times New Roman"/>
          <w:color w:val="020202"/>
          <w:sz w:val="21"/>
          <w:szCs w:val="21"/>
        </w:rPr>
        <w:t>11.041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0CC92903" w14:textId="77777777" w:rsidR="00507C62" w:rsidRPr="00FF1800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C41205">
        <w:rPr>
          <w:rFonts w:ascii="Times New Roman" w:eastAsia="宋体" w:hAnsi="Times New Roman"/>
          <w:color w:val="020202"/>
          <w:sz w:val="21"/>
          <w:szCs w:val="21"/>
        </w:rPr>
        <w:t xml:space="preserve">Xin Liu, </w:t>
      </w:r>
      <w:r w:rsidRPr="008D6166">
        <w:rPr>
          <w:rFonts w:ascii="Times New Roman" w:hAnsi="Times New Roman"/>
          <w:b/>
          <w:color w:val="2A2D35"/>
          <w:sz w:val="21"/>
          <w:szCs w:val="21"/>
        </w:rPr>
        <w:t>Guobao Xiao*</w:t>
      </w:r>
      <w:r w:rsidRPr="00073C2A">
        <w:rPr>
          <w:rFonts w:ascii="Times New Roman" w:hAnsi="Times New Roman"/>
          <w:color w:val="2A2D35"/>
          <w:sz w:val="21"/>
          <w:szCs w:val="21"/>
        </w:rPr>
        <w:t>,</w:t>
      </w:r>
      <w:r w:rsidRPr="00C41205">
        <w:rPr>
          <w:rFonts w:ascii="Times New Roman" w:eastAsia="宋体" w:hAnsi="Times New Roman"/>
          <w:color w:val="020202"/>
          <w:sz w:val="21"/>
          <w:szCs w:val="21"/>
        </w:rPr>
        <w:t xml:space="preserve"> Riqing Chen</w:t>
      </w:r>
      <w:r>
        <w:rPr>
          <w:rFonts w:ascii="Times New Roman" w:eastAsia="宋体" w:hAnsi="Times New Roman"/>
          <w:color w:val="020202"/>
          <w:sz w:val="21"/>
          <w:szCs w:val="21"/>
        </w:rPr>
        <w:t>*</w:t>
      </w:r>
      <w:r w:rsidRPr="00C41205">
        <w:rPr>
          <w:rFonts w:ascii="Times New Roman" w:eastAsia="宋体" w:hAnsi="Times New Roman"/>
          <w:color w:val="020202"/>
          <w:sz w:val="21"/>
          <w:szCs w:val="21"/>
        </w:rPr>
        <w:t xml:space="preserve"> and Jiayi Ma, PGFNet: Preference-Guided Filtering Network for Two-View Correspondence Learning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 w:rsidRPr="00C41205"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8D6166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 Transactions on Image Processing</w:t>
      </w:r>
      <w:r w:rsidRPr="00C41205">
        <w:rPr>
          <w:rFonts w:ascii="Times New Roman" w:eastAsia="宋体" w:hAnsi="Times New Roman"/>
          <w:color w:val="020202"/>
          <w:sz w:val="21"/>
          <w:szCs w:val="21"/>
        </w:rPr>
        <w:t>, 202</w:t>
      </w:r>
      <w:r>
        <w:rPr>
          <w:rFonts w:ascii="Times New Roman" w:eastAsia="宋体" w:hAnsi="Times New Roman"/>
          <w:color w:val="020202"/>
          <w:sz w:val="21"/>
          <w:szCs w:val="21"/>
        </w:rPr>
        <w:t>3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3</w:t>
      </w:r>
      <w:r w:rsidRPr="000858DD">
        <w:rPr>
          <w:rFonts w:ascii="Times New Roman" w:hAnsi="Times New Roman"/>
          <w:color w:val="2A2D35"/>
          <w:sz w:val="21"/>
          <w:szCs w:val="21"/>
        </w:rPr>
        <w:t xml:space="preserve">2, 1367-1378 </w:t>
      </w:r>
      <w:r w:rsidRPr="00C41205">
        <w:rPr>
          <w:rFonts w:ascii="Times New Roman" w:eastAsia="宋体" w:hAnsi="Times New Roman"/>
          <w:color w:val="020202"/>
          <w:sz w:val="21"/>
          <w:szCs w:val="21"/>
        </w:rPr>
        <w:t>(SCI/JCR-1, TOP, CCF A, IF=11.041)</w:t>
      </w:r>
    </w:p>
    <w:p w14:paraId="1C370D71" w14:textId="77777777" w:rsidR="00507C62" w:rsidRPr="002A259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665FA3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Huan Luo, Kun Zeng, Le</w:t>
      </w:r>
      <w:r w:rsidRPr="00665FA3">
        <w:rPr>
          <w:rFonts w:ascii="Times New Roman" w:hAnsi="Times New Roman"/>
          <w:color w:val="2A2D35"/>
          <w:sz w:val="21"/>
          <w:szCs w:val="21"/>
        </w:rPr>
        <w:t>yi Wei and Jiayi Ma*. Ro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bust Feature Matching for Remote Sensing Image Registration via Guided Hyperplane Fitting, 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 Transactions on Geoscience and Remote Sensing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2022</w:t>
      </w:r>
      <w:r w:rsidRPr="00726D0C">
        <w:rPr>
          <w:rFonts w:ascii="Times New Roman" w:hAnsi="Times New Roman"/>
          <w:color w:val="2A2D35"/>
          <w:sz w:val="21"/>
          <w:szCs w:val="21"/>
        </w:rPr>
        <w:t>, 60, 1-14</w:t>
      </w:r>
      <w:r>
        <w:rPr>
          <w:rFonts w:ascii="Times New Roman" w:hAnsi="Times New Roman"/>
          <w:color w:val="2A2D35"/>
          <w:sz w:val="21"/>
          <w:szCs w:val="21"/>
        </w:rPr>
        <w:t xml:space="preserve">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1B3C9F">
        <w:rPr>
          <w:rFonts w:ascii="Times New Roman" w:eastAsia="宋体" w:hAnsi="Times New Roman"/>
          <w:color w:val="020202"/>
          <w:sz w:val="21"/>
          <w:szCs w:val="21"/>
        </w:rPr>
        <w:t>8.125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070B681E" w14:textId="77777777" w:rsidR="00507C6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Tao Wang, Xuming He, Yuanzheng Cai, </w:t>
      </w:r>
      <w:r w:rsidRPr="00665FA3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*. Learning a Layout Transfer Network for Context Aware Object Detection,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 Transactions on Intelligent Transportation Systems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, </w:t>
      </w:r>
      <w:r w:rsidRPr="00665FA3">
        <w:rPr>
          <w:rFonts w:ascii="Times New Roman" w:hAnsi="Times New Roman"/>
          <w:color w:val="2A2D35"/>
          <w:sz w:val="21"/>
          <w:szCs w:val="21"/>
        </w:rPr>
        <w:t>2020, 21(10), 4209-4224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 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474E72">
        <w:rPr>
          <w:rFonts w:ascii="Times New Roman" w:eastAsia="宋体" w:hAnsi="Times New Roman"/>
          <w:color w:val="020202"/>
          <w:sz w:val="21"/>
          <w:szCs w:val="21"/>
        </w:rPr>
        <w:t>9.551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5BA605FD" w14:textId="77777777" w:rsidR="00507C62" w:rsidRPr="00D16D8D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E37493">
        <w:rPr>
          <w:rFonts w:ascii="Times New Roman" w:eastAsia="宋体" w:hAnsi="Times New Roman"/>
          <w:color w:val="020202"/>
          <w:sz w:val="21"/>
          <w:szCs w:val="21"/>
        </w:rPr>
        <w:t>Junwen Guo, </w:t>
      </w:r>
      <w:r w:rsidRPr="00A0792E">
        <w:rPr>
          <w:rFonts w:ascii="Times New Roman" w:eastAsia="宋体" w:hAnsi="Times New Roman"/>
          <w:b/>
          <w:bCs/>
          <w:color w:val="020202"/>
          <w:sz w:val="21"/>
          <w:szCs w:val="21"/>
        </w:rPr>
        <w:t>Guobao Xiao*</w:t>
      </w:r>
      <w:r w:rsidRPr="00E37493">
        <w:rPr>
          <w:rFonts w:ascii="Times New Roman" w:eastAsia="宋体" w:hAnsi="Times New Roman"/>
          <w:color w:val="020202"/>
          <w:sz w:val="21"/>
          <w:szCs w:val="21"/>
        </w:rPr>
        <w:t>, Zhimin Tang, Shunxing Chen, Shiping Wang, and Jiayi Ma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, </w:t>
      </w:r>
      <w:r w:rsidRPr="00E37493">
        <w:rPr>
          <w:rFonts w:ascii="Times New Roman" w:eastAsia="宋体" w:hAnsi="Times New Roman"/>
          <w:color w:val="020202"/>
          <w:sz w:val="21"/>
          <w:szCs w:val="21"/>
        </w:rPr>
        <w:t>Learning for Feature Matching via Graph Context Attention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, </w:t>
      </w:r>
      <w:r w:rsidRPr="00B471BD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 Transactions on Geoscience and Remote Sensing</w:t>
      </w:r>
      <w:r w:rsidRPr="00E37493">
        <w:rPr>
          <w:rFonts w:ascii="Times New Roman" w:eastAsia="宋体" w:hAnsi="Times New Roman"/>
          <w:color w:val="020202"/>
          <w:sz w:val="21"/>
          <w:szCs w:val="21"/>
        </w:rPr>
        <w:t>, 2023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1B3C9F">
        <w:rPr>
          <w:rFonts w:ascii="Times New Roman" w:eastAsia="宋体" w:hAnsi="Times New Roman"/>
          <w:color w:val="020202"/>
          <w:sz w:val="21"/>
          <w:szCs w:val="21"/>
        </w:rPr>
        <w:t>8.125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0B409281" w14:textId="77777777" w:rsidR="00507C62" w:rsidRPr="00F64F1A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665FA3">
        <w:rPr>
          <w:rFonts w:ascii="Times New Roman" w:hAnsi="Times New Roman"/>
          <w:b/>
          <w:color w:val="000000" w:themeColor="text1"/>
          <w:kern w:val="24"/>
          <w:sz w:val="21"/>
          <w:szCs w:val="21"/>
        </w:rPr>
        <w:t>Guobao Xiao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, Shiping Wang, Han Wang and Jiayi Ma*, Mining consistent correspondences using co-occurrence statistics,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Pattern Recognition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2021,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 119, 108062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 (SCI/JCR-1, TOP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lastRenderedPageBreak/>
        <w:t>IF=</w:t>
      </w:r>
      <w:r w:rsidRPr="006F7D59">
        <w:rPr>
          <w:rFonts w:ascii="Times New Roman" w:eastAsia="宋体" w:hAnsi="Times New Roman"/>
          <w:color w:val="020202"/>
          <w:sz w:val="21"/>
          <w:szCs w:val="21"/>
        </w:rPr>
        <w:t>8.518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47411F4D" w14:textId="77777777" w:rsidR="00507C62" w:rsidRPr="002A259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665FA3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, Hanzi Wang*, Taotao Lai, David Suter, Hypergraph modelling for geometric model fitting,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Pattern Recognition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2016, 60: 748-760 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6F7D59">
        <w:rPr>
          <w:rFonts w:ascii="Times New Roman" w:eastAsia="宋体" w:hAnsi="Times New Roman"/>
          <w:color w:val="020202"/>
          <w:sz w:val="21"/>
          <w:szCs w:val="21"/>
        </w:rPr>
        <w:t>8.518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285AAEE8" w14:textId="77777777" w:rsidR="00507C6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Zhen Zhong, </w:t>
      </w:r>
      <w:r w:rsidRPr="00665FA3">
        <w:rPr>
          <w:rFonts w:ascii="Times New Roman" w:hAnsi="Times New Roman"/>
          <w:b/>
          <w:color w:val="000000" w:themeColor="text1"/>
          <w:kern w:val="24"/>
          <w:sz w:val="21"/>
          <w:szCs w:val="21"/>
        </w:rPr>
        <w:t>Guobao Xiao*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, Shiping Wang, Leyi Wei and Xiaoqin Zhang, PESA-Net: Permutation-Equivariant Split Attention Network for correspondence learning, </w:t>
      </w:r>
      <w:r w:rsidRPr="00665FA3">
        <w:rPr>
          <w:rFonts w:ascii="Times New Roman" w:hAnsi="Times New Roman"/>
          <w:b/>
          <w:i/>
          <w:color w:val="000000" w:themeColor="text1"/>
          <w:kern w:val="24"/>
          <w:sz w:val="21"/>
          <w:szCs w:val="21"/>
        </w:rPr>
        <w:t>Information Fusion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, 2022, 77, 81-89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E44066">
        <w:rPr>
          <w:rFonts w:ascii="Times New Roman" w:eastAsia="宋体" w:hAnsi="Times New Roman"/>
          <w:color w:val="020202"/>
          <w:sz w:val="21"/>
          <w:szCs w:val="21"/>
        </w:rPr>
        <w:t>17.564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39F4BD45" w14:textId="77777777" w:rsidR="00507C62" w:rsidRPr="006E62CA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6E62CA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Yi Lin, Jichun Wu, </w:t>
      </w:r>
      <w:r w:rsidRPr="006E62CA">
        <w:rPr>
          <w:rFonts w:ascii="Times New Roman" w:hAnsi="Times New Roman"/>
          <w:b/>
          <w:color w:val="000000" w:themeColor="text1"/>
          <w:kern w:val="24"/>
          <w:sz w:val="21"/>
          <w:szCs w:val="21"/>
        </w:rPr>
        <w:t>Guobao Xiao</w:t>
      </w:r>
      <w:r w:rsidRPr="006E62CA">
        <w:rPr>
          <w:rFonts w:ascii="Times New Roman" w:hAnsi="Times New Roman" w:hint="eastAsia"/>
          <w:b/>
          <w:color w:val="000000" w:themeColor="text1"/>
          <w:kern w:val="24"/>
          <w:sz w:val="21"/>
          <w:szCs w:val="21"/>
        </w:rPr>
        <w:t>*</w:t>
      </w:r>
      <w:r w:rsidRPr="006E62CA">
        <w:rPr>
          <w:rFonts w:ascii="Times New Roman" w:hAnsi="Times New Roman"/>
          <w:color w:val="000000" w:themeColor="text1"/>
          <w:kern w:val="24"/>
          <w:sz w:val="21"/>
          <w:szCs w:val="21"/>
        </w:rPr>
        <w:t>, Junwen Guo, Geng Chen, Jiayi Ma</w:t>
      </w:r>
      <w:r w:rsidRPr="006E62CA">
        <w:rPr>
          <w:rFonts w:ascii="Times New Roman" w:hAnsi="Times New Roman" w:hint="eastAsia"/>
          <w:color w:val="000000" w:themeColor="text1"/>
          <w:kern w:val="24"/>
          <w:sz w:val="21"/>
          <w:szCs w:val="21"/>
        </w:rPr>
        <w:t>，</w:t>
      </w:r>
      <w:r w:rsidRPr="006E62CA">
        <w:rPr>
          <w:rFonts w:ascii="Times New Roman" w:hAnsi="Times New Roman"/>
          <w:color w:val="000000" w:themeColor="text1"/>
          <w:kern w:val="24"/>
          <w:sz w:val="21"/>
          <w:szCs w:val="21"/>
        </w:rPr>
        <w:t>BSCA-Net: Bit Slicing Context Attention network for polyp segmentation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Pattern Recognition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, 2022, </w:t>
      </w:r>
      <w:r>
        <w:rPr>
          <w:rFonts w:ascii="Times New Roman" w:hAnsi="Times New Roman"/>
          <w:color w:val="000000" w:themeColor="text1"/>
          <w:kern w:val="24"/>
          <w:sz w:val="21"/>
          <w:szCs w:val="21"/>
        </w:rPr>
        <w:t>132</w:t>
      </w:r>
      <w:r>
        <w:rPr>
          <w:rFonts w:ascii="Times New Roman" w:hAnsi="Times New Roman" w:hint="eastAsia"/>
          <w:color w:val="000000" w:themeColor="text1"/>
          <w:kern w:val="24"/>
          <w:sz w:val="21"/>
          <w:szCs w:val="21"/>
        </w:rPr>
        <w:t>,</w:t>
      </w:r>
      <w:r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 </w:t>
      </w:r>
      <w:r w:rsidRPr="00E07271">
        <w:rPr>
          <w:rFonts w:ascii="Times New Roman" w:hAnsi="Times New Roman"/>
          <w:color w:val="000000" w:themeColor="text1"/>
          <w:kern w:val="24"/>
          <w:sz w:val="21"/>
          <w:szCs w:val="21"/>
        </w:rPr>
        <w:t>108917</w:t>
      </w:r>
      <w:r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6F7D59">
        <w:rPr>
          <w:rFonts w:ascii="Times New Roman" w:eastAsia="宋体" w:hAnsi="Times New Roman"/>
          <w:color w:val="020202"/>
          <w:sz w:val="21"/>
          <w:szCs w:val="21"/>
        </w:rPr>
        <w:t>8.518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7D0DC260" w14:textId="77777777" w:rsidR="00507C6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Shunxing Chen, Linxin Zheng, </w:t>
      </w:r>
      <w:r w:rsidRPr="00665FA3">
        <w:rPr>
          <w:rFonts w:ascii="Times New Roman" w:hAnsi="Times New Roman"/>
          <w:b/>
          <w:color w:val="000000" w:themeColor="text1"/>
          <w:kern w:val="24"/>
          <w:sz w:val="21"/>
          <w:szCs w:val="21"/>
        </w:rPr>
        <w:t>Guobao Xiao*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, Zhen Zhong, Jiayi Ma, CSDA-Net: Seeking Reliable Correspondences by Channel-Spatial Difference Augment Network,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Pattern Recognition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, 2022, </w:t>
      </w:r>
      <w:r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126, </w:t>
      </w:r>
      <w:r w:rsidRPr="00665FA3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108539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6F7D59">
        <w:rPr>
          <w:rFonts w:ascii="Times New Roman" w:eastAsia="宋体" w:hAnsi="Times New Roman"/>
          <w:color w:val="020202"/>
          <w:sz w:val="21"/>
          <w:szCs w:val="21"/>
        </w:rPr>
        <w:t>8.518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13E6D390" w14:textId="77777777" w:rsidR="00507C62" w:rsidRPr="0088540C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hAnsi="Times New Roman"/>
          <w:color w:val="000000" w:themeColor="text1"/>
          <w:kern w:val="24"/>
          <w:sz w:val="21"/>
          <w:szCs w:val="21"/>
        </w:rPr>
      </w:pPr>
      <w:r w:rsidRPr="0088540C">
        <w:rPr>
          <w:rFonts w:ascii="Times New Roman" w:hAnsi="Times New Roman"/>
          <w:color w:val="000000" w:themeColor="text1"/>
          <w:kern w:val="24"/>
          <w:sz w:val="21"/>
          <w:szCs w:val="21"/>
        </w:rPr>
        <w:t>Ziwei Shi, </w:t>
      </w:r>
      <w:r w:rsidRPr="006E25E0">
        <w:rPr>
          <w:rFonts w:ascii="Times New Roman" w:hAnsi="Times New Roman"/>
          <w:b/>
          <w:color w:val="000000" w:themeColor="text1"/>
          <w:kern w:val="24"/>
          <w:sz w:val="21"/>
          <w:szCs w:val="21"/>
        </w:rPr>
        <w:t>Guobao Xiao*,</w:t>
      </w:r>
      <w:r w:rsidRPr="0088540C"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 Linx</w:t>
      </w:r>
      <w:r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in Zheng, Jiayi Ma, Riqing Chen, </w:t>
      </w:r>
      <w:r w:rsidRPr="0038117F">
        <w:rPr>
          <w:rFonts w:ascii="Times New Roman" w:hAnsi="Times New Roman" w:hint="eastAsia"/>
          <w:color w:val="000000" w:themeColor="text1"/>
          <w:kern w:val="24"/>
          <w:sz w:val="21"/>
          <w:szCs w:val="21"/>
        </w:rPr>
        <w:t>J</w:t>
      </w:r>
      <w:r w:rsidRPr="00557D0F">
        <w:rPr>
          <w:rFonts w:ascii="Times New Roman" w:hAnsi="Times New Roman" w:hint="eastAsia"/>
          <w:color w:val="000000" w:themeColor="text1"/>
          <w:kern w:val="24"/>
          <w:sz w:val="21"/>
          <w:szCs w:val="21"/>
        </w:rPr>
        <w:t>RA-Net: Joint Representation Attention Network for Correspondence Learning</w:t>
      </w:r>
      <w:r>
        <w:rPr>
          <w:rFonts w:ascii="Times New Roman" w:hAnsi="Times New Roman" w:hint="eastAsia"/>
          <w:color w:val="000000" w:themeColor="text1"/>
          <w:kern w:val="24"/>
          <w:sz w:val="21"/>
          <w:szCs w:val="21"/>
        </w:rPr>
        <w:t>,</w:t>
      </w:r>
      <w:r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 </w:t>
      </w:r>
      <w:r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Pattern Recognition</w:t>
      </w:r>
      <w:r w:rsidRPr="0088540C">
        <w:rPr>
          <w:rFonts w:ascii="Times New Roman" w:hAnsi="Times New Roman"/>
          <w:color w:val="000000" w:themeColor="text1"/>
          <w:kern w:val="24"/>
          <w:sz w:val="21"/>
          <w:szCs w:val="21"/>
        </w:rPr>
        <w:t>, 202</w:t>
      </w:r>
      <w:r>
        <w:rPr>
          <w:rFonts w:ascii="Times New Roman" w:hAnsi="Times New Roman"/>
          <w:color w:val="000000" w:themeColor="text1"/>
          <w:kern w:val="24"/>
          <w:sz w:val="21"/>
          <w:szCs w:val="21"/>
        </w:rPr>
        <w:t xml:space="preserve">3, </w:t>
      </w:r>
      <w:r w:rsidRPr="003E3483">
        <w:rPr>
          <w:rFonts w:ascii="Times New Roman" w:hAnsi="Times New Roman"/>
          <w:color w:val="000000" w:themeColor="text1"/>
          <w:kern w:val="24"/>
          <w:sz w:val="21"/>
          <w:szCs w:val="21"/>
        </w:rPr>
        <w:t>135, 109180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 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IF=</w:t>
      </w:r>
      <w:r w:rsidRPr="006F7D59">
        <w:rPr>
          <w:rFonts w:ascii="Times New Roman" w:eastAsia="宋体" w:hAnsi="Times New Roman"/>
          <w:color w:val="020202"/>
          <w:sz w:val="21"/>
          <w:szCs w:val="21"/>
        </w:rPr>
        <w:t>8.518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194F0A5D" w14:textId="77777777" w:rsidR="00507C62" w:rsidRPr="008C0CAD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8C0CAD">
        <w:rPr>
          <w:rFonts w:ascii="Times New Roman" w:eastAsia="Times New Roman" w:hAnsi="Times New Roman"/>
          <w:color w:val="020202"/>
          <w:sz w:val="21"/>
          <w:szCs w:val="21"/>
        </w:rPr>
        <w:t>Shiping Wang, Xincan Lin, Zihan Fang, Shide Du,</w:t>
      </w:r>
      <w:r>
        <w:rPr>
          <w:rFonts w:ascii="Times New Roman" w:eastAsia="Times New Roman" w:hAnsi="Times New Roman"/>
          <w:color w:val="020202"/>
          <w:sz w:val="21"/>
          <w:szCs w:val="21"/>
        </w:rPr>
        <w:t xml:space="preserve"> </w:t>
      </w:r>
      <w:r w:rsidRPr="00C46659">
        <w:rPr>
          <w:rFonts w:ascii="Times New Roman" w:eastAsia="Times New Roman" w:hAnsi="Times New Roman"/>
          <w:b/>
          <w:color w:val="020202"/>
          <w:sz w:val="21"/>
          <w:szCs w:val="21"/>
        </w:rPr>
        <w:t>Guobao, Xiao*</w:t>
      </w:r>
      <w:r w:rsidRPr="008C0CAD">
        <w:rPr>
          <w:rFonts w:ascii="Times New Roman" w:eastAsia="Times New Roman" w:hAnsi="Times New Roman"/>
          <w:color w:val="020202"/>
          <w:sz w:val="21"/>
          <w:szCs w:val="21"/>
        </w:rPr>
        <w:t xml:space="preserve">, Contrastive Consensus Graph Learning for Multi-view Clustering, </w:t>
      </w:r>
      <w:r w:rsidRPr="008C0CAD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IEEE/CAA Journal of Automatica Sinica</w:t>
      </w:r>
      <w:r w:rsidRPr="008C0CAD">
        <w:rPr>
          <w:rFonts w:ascii="Times New Roman" w:eastAsia="Times New Roman" w:hAnsi="Times New Roman"/>
          <w:color w:val="020202"/>
          <w:sz w:val="21"/>
          <w:szCs w:val="21"/>
        </w:rPr>
        <w:t>, 2022 (SCI/JCR-1,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TOP</w:t>
      </w:r>
      <w:r w:rsidRPr="008C0CAD">
        <w:rPr>
          <w:rFonts w:ascii="宋体" w:eastAsia="宋体" w:hAnsi="宋体" w:cs="宋体" w:hint="eastAsia"/>
          <w:color w:val="020202"/>
          <w:sz w:val="21"/>
          <w:szCs w:val="21"/>
        </w:rPr>
        <w:t>期刊</w:t>
      </w:r>
      <w:r w:rsidRPr="008C0CAD">
        <w:rPr>
          <w:rFonts w:ascii="Times New Roman" w:eastAsia="Times New Roman" w:hAnsi="Times New Roman" w:hint="eastAsia"/>
          <w:color w:val="020202"/>
          <w:sz w:val="21"/>
          <w:szCs w:val="21"/>
        </w:rPr>
        <w:t>,</w:t>
      </w:r>
      <w:r w:rsidRPr="008C0CAD">
        <w:rPr>
          <w:rFonts w:ascii="Times New Roman" w:eastAsia="Times New Roman" w:hAnsi="Times New Roman"/>
          <w:color w:val="020202"/>
          <w:sz w:val="21"/>
          <w:szCs w:val="21"/>
        </w:rPr>
        <w:t xml:space="preserve"> IF=</w:t>
      </w:r>
      <w:r>
        <w:rPr>
          <w:rFonts w:ascii="Times New Roman" w:eastAsia="Times New Roman" w:hAnsi="Times New Roman"/>
          <w:color w:val="020202"/>
          <w:sz w:val="21"/>
          <w:szCs w:val="21"/>
        </w:rPr>
        <w:t>7.847</w:t>
      </w:r>
      <w:r w:rsidRPr="008C0CAD">
        <w:rPr>
          <w:rFonts w:ascii="Times New Roman" w:eastAsia="Times New Roman" w:hAnsi="Times New Roman"/>
          <w:color w:val="020202"/>
          <w:sz w:val="21"/>
          <w:szCs w:val="21"/>
        </w:rPr>
        <w:t>)</w:t>
      </w:r>
    </w:p>
    <w:p w14:paraId="084D5D77" w14:textId="77777777" w:rsidR="00507C6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Ran Su, Xinyi Liu, </w:t>
      </w:r>
      <w:r w:rsidRPr="00665FA3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*, Leyi Wei*, Meta-GDBP: a high-level stacked regression model to improve anticancer drug response prediction,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Briefings in bioinformatics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2020, 21(3), 996–1005 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IF=</w:t>
      </w:r>
      <w:r w:rsidRPr="00770522">
        <w:rPr>
          <w:rFonts w:ascii="Times New Roman" w:eastAsia="宋体" w:hAnsi="Times New Roman"/>
          <w:color w:val="020202"/>
          <w:sz w:val="21"/>
          <w:szCs w:val="21"/>
        </w:rPr>
        <w:t>13.994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 xml:space="preserve">) </w:t>
      </w:r>
    </w:p>
    <w:p w14:paraId="1B07633E" w14:textId="77777777" w:rsidR="00507C6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30798A">
        <w:rPr>
          <w:rFonts w:ascii="Times New Roman" w:eastAsia="宋体" w:hAnsi="Times New Roman"/>
          <w:color w:val="020202"/>
          <w:sz w:val="21"/>
          <w:szCs w:val="21"/>
        </w:rPr>
        <w:t xml:space="preserve">Ran Su, YiXuan Huang, De-gan Zhang, </w:t>
      </w:r>
      <w:r w:rsidRPr="00FF31E3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*</w:t>
      </w:r>
      <w:r w:rsidRPr="0030798A">
        <w:rPr>
          <w:rFonts w:ascii="Times New Roman" w:eastAsia="宋体" w:hAnsi="Times New Roman"/>
          <w:color w:val="020202"/>
          <w:sz w:val="21"/>
          <w:szCs w:val="21"/>
        </w:rPr>
        <w:t>, Leyi Wei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*, </w:t>
      </w:r>
      <w:r w:rsidRPr="0030798A">
        <w:rPr>
          <w:rFonts w:ascii="Times New Roman" w:eastAsia="宋体" w:hAnsi="Times New Roman"/>
          <w:color w:val="020202"/>
          <w:sz w:val="21"/>
          <w:szCs w:val="21"/>
        </w:rPr>
        <w:t>SRDFM: Siamese Response Deep Factorization Machine to improve anti-cancer drug recommendation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, 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 </w:t>
      </w:r>
      <w:r w:rsidRPr="00665FA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Briefings in bioinformatics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>, 202</w:t>
      </w:r>
      <w:r>
        <w:rPr>
          <w:rFonts w:ascii="Times New Roman" w:eastAsia="Times New Roman" w:hAnsi="Times New Roman"/>
          <w:color w:val="020202"/>
          <w:sz w:val="21"/>
          <w:szCs w:val="21"/>
        </w:rPr>
        <w:t>2, 23(2), 1-11</w:t>
      </w:r>
      <w:r w:rsidRPr="00665FA3">
        <w:rPr>
          <w:rFonts w:ascii="Times New Roman" w:eastAsia="Times New Roman" w:hAnsi="Times New Roman"/>
          <w:color w:val="020202"/>
          <w:sz w:val="21"/>
          <w:szCs w:val="21"/>
        </w:rPr>
        <w:t xml:space="preserve"> (SCI/JCR-1, TOP</w:t>
      </w:r>
      <w:r w:rsidRPr="00665FA3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IF=</w:t>
      </w:r>
      <w:r w:rsidRPr="00770522">
        <w:rPr>
          <w:rFonts w:ascii="Times New Roman" w:eastAsia="宋体" w:hAnsi="Times New Roman"/>
          <w:color w:val="020202"/>
          <w:sz w:val="21"/>
          <w:szCs w:val="21"/>
        </w:rPr>
        <w:t>13.994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 xml:space="preserve">) </w:t>
      </w:r>
    </w:p>
    <w:p w14:paraId="0577002B" w14:textId="77777777" w:rsidR="00507C62" w:rsidRPr="003F6DA0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9D1924">
        <w:rPr>
          <w:rFonts w:ascii="Times New Roman" w:eastAsia="Times New Roman" w:hAnsi="Times New Roman" w:hint="eastAsia"/>
          <w:color w:val="020202"/>
          <w:sz w:val="21"/>
          <w:szCs w:val="21"/>
        </w:rPr>
        <w:t>Z</w:t>
      </w:r>
      <w:r>
        <w:rPr>
          <w:rFonts w:ascii="Times New Roman" w:eastAsia="Times New Roman" w:hAnsi="Times New Roman"/>
          <w:color w:val="020202"/>
          <w:sz w:val="21"/>
          <w:szCs w:val="21"/>
        </w:rPr>
        <w:t>himin</w:t>
      </w:r>
      <w:r w:rsidRPr="00946D6E">
        <w:rPr>
          <w:rFonts w:ascii="Times New Roman" w:eastAsia="Times New Roman" w:hAnsi="Times New Roman"/>
          <w:color w:val="020202"/>
          <w:sz w:val="21"/>
          <w:szCs w:val="21"/>
        </w:rPr>
        <w:t xml:space="preserve"> Tang, </w:t>
      </w:r>
      <w:r w:rsidRPr="00946D6E">
        <w:rPr>
          <w:rFonts w:ascii="Times New Roman" w:eastAsia="Times New Roman" w:hAnsi="Times New Roman"/>
          <w:b/>
          <w:bCs/>
          <w:color w:val="020202"/>
          <w:sz w:val="21"/>
          <w:szCs w:val="21"/>
        </w:rPr>
        <w:t>Guobao Xiao</w:t>
      </w:r>
      <w:r w:rsidRPr="00946D6E">
        <w:rPr>
          <w:rFonts w:ascii="Times New Roman" w:eastAsia="Times New Roman" w:hAnsi="Times New Roman"/>
          <w:color w:val="020202"/>
          <w:sz w:val="21"/>
          <w:szCs w:val="21"/>
        </w:rPr>
        <w:t xml:space="preserve">*, </w:t>
      </w:r>
      <w:r w:rsidRPr="007D3C32">
        <w:rPr>
          <w:rFonts w:ascii="Times New Roman" w:eastAsia="Times New Roman" w:hAnsi="Times New Roman" w:hint="eastAsia"/>
          <w:color w:val="020202"/>
          <w:sz w:val="21"/>
          <w:szCs w:val="21"/>
        </w:rPr>
        <w:t>Junwe</w:t>
      </w:r>
      <w:r>
        <w:rPr>
          <w:rFonts w:ascii="Times New Roman" w:eastAsia="Times New Roman" w:hAnsi="Times New Roman"/>
          <w:color w:val="020202"/>
          <w:sz w:val="21"/>
          <w:szCs w:val="21"/>
        </w:rPr>
        <w:t>n Guo, Shiping Wang</w:t>
      </w:r>
      <w:r w:rsidRPr="00946D6E">
        <w:rPr>
          <w:rFonts w:ascii="Times New Roman" w:eastAsia="Times New Roman" w:hAnsi="Times New Roman"/>
          <w:color w:val="020202"/>
          <w:sz w:val="21"/>
          <w:szCs w:val="21"/>
        </w:rPr>
        <w:t>,</w:t>
      </w:r>
      <w:r w:rsidRPr="004407A1">
        <w:rPr>
          <w:rFonts w:ascii="Times New Roman" w:eastAsia="Times New Roman" w:hAnsi="Times New Roman"/>
          <w:color w:val="020202"/>
          <w:sz w:val="21"/>
          <w:szCs w:val="21"/>
        </w:rPr>
        <w:t xml:space="preserve"> </w:t>
      </w:r>
      <w:r w:rsidRPr="00946D6E">
        <w:rPr>
          <w:rFonts w:ascii="Times New Roman" w:eastAsia="Times New Roman" w:hAnsi="Times New Roman"/>
          <w:color w:val="020202"/>
          <w:sz w:val="21"/>
          <w:szCs w:val="21"/>
        </w:rPr>
        <w:t xml:space="preserve">Jiayi Ma,  </w:t>
      </w:r>
      <w:r w:rsidRPr="00CA7569">
        <w:rPr>
          <w:rFonts w:ascii="Times New Roman" w:eastAsia="宋体" w:hAnsi="Times New Roman"/>
          <w:color w:val="020202"/>
          <w:sz w:val="21"/>
          <w:szCs w:val="21"/>
        </w:rPr>
        <w:t>Dual-attention based Feature Aggregation Network for Infrared and Visible Image Fusion</w:t>
      </w:r>
      <w:r>
        <w:rPr>
          <w:rFonts w:ascii="Times New Roman" w:eastAsia="宋体" w:hAnsi="Times New Roman"/>
          <w:color w:val="020202"/>
          <w:sz w:val="21"/>
          <w:szCs w:val="21"/>
        </w:rPr>
        <w:t>,</w:t>
      </w:r>
      <w:r w:rsidRPr="00946D6E">
        <w:rPr>
          <w:rFonts w:ascii="Times New Roman" w:hAnsi="Times New Roman"/>
          <w:color w:val="020202"/>
          <w:sz w:val="21"/>
          <w:szCs w:val="21"/>
        </w:rPr>
        <w:t xml:space="preserve"> </w:t>
      </w:r>
      <w:r w:rsidRPr="00946D6E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 Transactions on Instrumentation and Measurement</w:t>
      </w:r>
      <w:r>
        <w:rPr>
          <w:rFonts w:ascii="Times New Roman" w:hAnsi="Times New Roman"/>
          <w:b/>
          <w:i/>
          <w:sz w:val="21"/>
          <w:szCs w:val="21"/>
          <w:shd w:val="clear" w:color="auto" w:fill="FFFFFF"/>
        </w:rPr>
        <w:t xml:space="preserve"> (TIM)</w:t>
      </w:r>
      <w:r w:rsidRPr="00946D6E">
        <w:rPr>
          <w:rFonts w:ascii="Times New Roman" w:hAnsi="Times New Roman"/>
          <w:color w:val="020202"/>
          <w:sz w:val="21"/>
          <w:szCs w:val="21"/>
        </w:rPr>
        <w:t xml:space="preserve">, </w:t>
      </w:r>
      <w:r w:rsidRPr="00946D6E">
        <w:rPr>
          <w:rFonts w:ascii="Times New Roman" w:eastAsia="Times New Roman" w:hAnsi="Times New Roman"/>
          <w:color w:val="020202"/>
          <w:sz w:val="21"/>
          <w:szCs w:val="21"/>
        </w:rPr>
        <w:t>202</w:t>
      </w:r>
      <w:r>
        <w:rPr>
          <w:rFonts w:ascii="Times New Roman" w:eastAsia="Times New Roman" w:hAnsi="Times New Roman"/>
          <w:color w:val="020202"/>
          <w:sz w:val="21"/>
          <w:szCs w:val="21"/>
        </w:rPr>
        <w:t xml:space="preserve">3 </w:t>
      </w:r>
      <w:r w:rsidRPr="00946D6E">
        <w:rPr>
          <w:rFonts w:ascii="Times New Roman" w:eastAsia="Times New Roman" w:hAnsi="Times New Roman"/>
          <w:color w:val="020202"/>
          <w:sz w:val="21"/>
          <w:szCs w:val="21"/>
        </w:rPr>
        <w:t>(SCI/JCR-2, TOP</w:t>
      </w:r>
      <w:r w:rsidRPr="00946D6E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IF=5.332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414E1F67" w14:textId="77777777" w:rsidR="00507C62" w:rsidRPr="002A259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宋体" w:hAnsi="Times New Roman"/>
          <w:color w:val="020202"/>
          <w:sz w:val="21"/>
          <w:szCs w:val="21"/>
        </w:rPr>
      </w:pPr>
      <w:r w:rsidRPr="00946D6E">
        <w:rPr>
          <w:rFonts w:ascii="Times New Roman" w:eastAsia="Times New Roman" w:hAnsi="Times New Roman"/>
          <w:color w:val="020202"/>
          <w:sz w:val="21"/>
          <w:szCs w:val="21"/>
        </w:rPr>
        <w:t xml:space="preserve">Jiayi Ma, Linfeng Tang, Meilong Xu and Hao Zhang, </w:t>
      </w:r>
      <w:r w:rsidRPr="00946D6E">
        <w:rPr>
          <w:rFonts w:ascii="Times New Roman" w:eastAsia="Times New Roman" w:hAnsi="Times New Roman"/>
          <w:b/>
          <w:bCs/>
          <w:color w:val="020202"/>
          <w:sz w:val="21"/>
          <w:szCs w:val="21"/>
        </w:rPr>
        <w:t>Guobao Xiao</w:t>
      </w:r>
      <w:r w:rsidRPr="00946D6E">
        <w:rPr>
          <w:rFonts w:ascii="Times New Roman" w:eastAsia="Times New Roman" w:hAnsi="Times New Roman"/>
          <w:color w:val="020202"/>
          <w:sz w:val="21"/>
          <w:szCs w:val="21"/>
        </w:rPr>
        <w:t xml:space="preserve">*, </w:t>
      </w:r>
      <w:r w:rsidRPr="00946D6E">
        <w:rPr>
          <w:rFonts w:ascii="Times New Roman" w:hAnsi="Times New Roman"/>
          <w:color w:val="000000" w:themeColor="text1"/>
          <w:kern w:val="24"/>
          <w:sz w:val="21"/>
          <w:szCs w:val="21"/>
        </w:rPr>
        <w:t>STDFusionNet: An Infrared and Visible Image Fusion Network Based on Salient Target Detection.</w:t>
      </w:r>
      <w:r w:rsidRPr="00946D6E">
        <w:rPr>
          <w:rFonts w:ascii="Times New Roman" w:hAnsi="Times New Roman"/>
          <w:color w:val="020202"/>
          <w:sz w:val="21"/>
          <w:szCs w:val="21"/>
        </w:rPr>
        <w:t xml:space="preserve"> </w:t>
      </w:r>
      <w:r w:rsidRPr="00946D6E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IEEE Transactions on Instrumentation and Measurement</w:t>
      </w:r>
      <w:r>
        <w:rPr>
          <w:rFonts w:ascii="Times New Roman" w:hAnsi="Times New Roman"/>
          <w:b/>
          <w:i/>
          <w:sz w:val="21"/>
          <w:szCs w:val="21"/>
          <w:shd w:val="clear" w:color="auto" w:fill="FFFFFF"/>
        </w:rPr>
        <w:t xml:space="preserve"> (TIM)</w:t>
      </w:r>
      <w:r w:rsidRPr="00946D6E">
        <w:rPr>
          <w:rFonts w:ascii="Times New Roman" w:hAnsi="Times New Roman"/>
          <w:color w:val="020202"/>
          <w:sz w:val="21"/>
          <w:szCs w:val="21"/>
        </w:rPr>
        <w:t xml:space="preserve">, </w:t>
      </w:r>
      <w:r w:rsidRPr="00946D6E">
        <w:rPr>
          <w:rFonts w:ascii="Times New Roman" w:eastAsia="Times New Roman" w:hAnsi="Times New Roman"/>
          <w:color w:val="020202"/>
          <w:sz w:val="21"/>
          <w:szCs w:val="21"/>
        </w:rPr>
        <w:t>2021, 70, 1-13 (SCI/JCR-2, TOP</w:t>
      </w:r>
      <w:r w:rsidRPr="00946D6E">
        <w:rPr>
          <w:rFonts w:ascii="Times New Roman" w:eastAsia="宋体" w:hAnsi="Times New Roman"/>
          <w:color w:val="020202"/>
          <w:sz w:val="21"/>
          <w:szCs w:val="21"/>
        </w:rPr>
        <w:t>期刊</w:t>
      </w:r>
      <w:r>
        <w:rPr>
          <w:rFonts w:ascii="Times New Roman" w:eastAsia="宋体" w:hAnsi="Times New Roman" w:hint="eastAsia"/>
          <w:color w:val="020202"/>
          <w:sz w:val="21"/>
          <w:szCs w:val="21"/>
        </w:rPr>
        <w:t>,</w:t>
      </w:r>
      <w:r>
        <w:rPr>
          <w:rFonts w:ascii="Times New Roman" w:eastAsia="宋体" w:hAnsi="Times New Roman"/>
          <w:color w:val="020202"/>
          <w:sz w:val="21"/>
          <w:szCs w:val="21"/>
        </w:rPr>
        <w:t xml:space="preserve"> IF=5.332</w:t>
      </w:r>
      <w:r w:rsidRPr="002A2592">
        <w:rPr>
          <w:rFonts w:ascii="Times New Roman" w:eastAsia="宋体" w:hAnsi="Times New Roman"/>
          <w:color w:val="020202"/>
          <w:sz w:val="21"/>
          <w:szCs w:val="21"/>
        </w:rPr>
        <w:t>)</w:t>
      </w:r>
    </w:p>
    <w:p w14:paraId="6D178B95" w14:textId="77777777" w:rsidR="00507C62" w:rsidRPr="00E3394E" w:rsidRDefault="00507C62" w:rsidP="00507C62">
      <w:pPr>
        <w:pStyle w:val="a9"/>
        <w:numPr>
          <w:ilvl w:val="0"/>
          <w:numId w:val="11"/>
        </w:numPr>
        <w:spacing w:line="360" w:lineRule="auto"/>
        <w:ind w:left="442" w:hangingChars="200" w:hanging="442"/>
        <w:rPr>
          <w:rFonts w:ascii="楷体" w:eastAsia="楷体" w:hAnsi="楷体"/>
          <w:b/>
          <w:color w:val="020202"/>
          <w:sz w:val="22"/>
          <w:szCs w:val="21"/>
        </w:rPr>
      </w:pPr>
      <w:r w:rsidRPr="00E3394E">
        <w:rPr>
          <w:rFonts w:ascii="楷体" w:eastAsia="楷体" w:hAnsi="楷体" w:hint="eastAsia"/>
          <w:b/>
          <w:color w:val="020202"/>
          <w:sz w:val="22"/>
          <w:szCs w:val="21"/>
        </w:rPr>
        <w:t>会议论文：</w:t>
      </w:r>
    </w:p>
    <w:p w14:paraId="3B52B2D0" w14:textId="77777777" w:rsidR="00507C62" w:rsidRPr="003E6D6F" w:rsidRDefault="00507C62" w:rsidP="00507C62">
      <w:pPr>
        <w:pStyle w:val="a9"/>
        <w:numPr>
          <w:ilvl w:val="0"/>
          <w:numId w:val="10"/>
        </w:numPr>
        <w:ind w:firstLineChars="0"/>
        <w:rPr>
          <w:rFonts w:ascii="Times New Roman" w:eastAsia="Times New Roman" w:hAnsi="Times New Roman"/>
          <w:color w:val="020202"/>
          <w:sz w:val="21"/>
          <w:szCs w:val="21"/>
        </w:rPr>
      </w:pPr>
      <w:r w:rsidRPr="00A93608">
        <w:rPr>
          <w:rFonts w:ascii="Times New Roman" w:eastAsia="Times New Roman" w:hAnsi="Times New Roman"/>
          <w:color w:val="020202"/>
          <w:sz w:val="21"/>
          <w:szCs w:val="21"/>
        </w:rPr>
        <w:t xml:space="preserve">Zhen Zhong, </w:t>
      </w:r>
      <w:r w:rsidRPr="00A93608">
        <w:rPr>
          <w:rFonts w:ascii="Times New Roman" w:eastAsia="Times New Roman" w:hAnsi="Times New Roman"/>
          <w:b/>
          <w:color w:val="020202"/>
          <w:sz w:val="21"/>
          <w:szCs w:val="21"/>
        </w:rPr>
        <w:t>Guobao Xiao*</w:t>
      </w:r>
      <w:r w:rsidRPr="00A93608">
        <w:rPr>
          <w:rFonts w:ascii="Times New Roman" w:eastAsia="Times New Roman" w:hAnsi="Times New Roman"/>
          <w:color w:val="020202"/>
          <w:sz w:val="21"/>
          <w:szCs w:val="21"/>
        </w:rPr>
        <w:t>, Linxi</w:t>
      </w:r>
      <w:r>
        <w:rPr>
          <w:rFonts w:ascii="Times New Roman" w:eastAsia="Times New Roman" w:hAnsi="Times New Roman"/>
          <w:color w:val="020202"/>
          <w:sz w:val="21"/>
          <w:szCs w:val="21"/>
        </w:rPr>
        <w:t xml:space="preserve">n Zheng, Yan Lu, and Jiayi Ma. </w:t>
      </w:r>
      <w:r w:rsidRPr="00A93608">
        <w:rPr>
          <w:rFonts w:ascii="Times New Roman" w:eastAsia="Times New Roman" w:hAnsi="Times New Roman"/>
          <w:color w:val="020202"/>
          <w:sz w:val="21"/>
          <w:szCs w:val="21"/>
        </w:rPr>
        <w:t>T-Net: Effective Permutation-Equivariant Network for T</w:t>
      </w:r>
      <w:r>
        <w:rPr>
          <w:rFonts w:ascii="Times New Roman" w:eastAsia="Times New Roman" w:hAnsi="Times New Roman"/>
          <w:color w:val="020202"/>
          <w:sz w:val="21"/>
          <w:szCs w:val="21"/>
        </w:rPr>
        <w:t>wo-View Correspondence Learning</w:t>
      </w:r>
      <w:r w:rsidRPr="00A93608">
        <w:rPr>
          <w:rFonts w:ascii="Times New Roman" w:eastAsia="Times New Roman" w:hAnsi="Times New Roman"/>
          <w:color w:val="020202"/>
          <w:sz w:val="21"/>
          <w:szCs w:val="21"/>
        </w:rPr>
        <w:t xml:space="preserve">, </w:t>
      </w:r>
      <w:r w:rsidRPr="004524EF">
        <w:rPr>
          <w:rFonts w:ascii="Times New Roman" w:eastAsia="Times New Roman" w:hAnsi="Times New Roman"/>
          <w:b/>
          <w:i/>
          <w:iCs/>
          <w:color w:val="020202"/>
          <w:sz w:val="21"/>
          <w:szCs w:val="21"/>
        </w:rPr>
        <w:t>in Proceedings of IEEE International Conference on Computer Vision (ICCV)</w:t>
      </w:r>
      <w:r w:rsidRPr="00A93608">
        <w:rPr>
          <w:rFonts w:ascii="Times New Roman" w:eastAsia="Times New Roman" w:hAnsi="Times New Roman"/>
          <w:color w:val="020202"/>
          <w:sz w:val="21"/>
          <w:szCs w:val="21"/>
        </w:rPr>
        <w:t>, 2021</w:t>
      </w:r>
      <w:r>
        <w:rPr>
          <w:rFonts w:ascii="宋体" w:eastAsia="宋体" w:hAnsi="宋体" w:cs="宋体" w:hint="eastAsia"/>
          <w:color w:val="020202"/>
          <w:sz w:val="21"/>
          <w:szCs w:val="21"/>
        </w:rPr>
        <w:t>,</w:t>
      </w:r>
      <w:r w:rsidRPr="00086104">
        <w:rPr>
          <w:rFonts w:ascii="Times New Roman" w:eastAsia="Times New Roman" w:hAnsi="Times New Roman"/>
          <w:color w:val="020202"/>
          <w:sz w:val="21"/>
          <w:szCs w:val="21"/>
        </w:rPr>
        <w:t>1950-1959</w:t>
      </w:r>
      <w:r w:rsidRPr="00A93608">
        <w:rPr>
          <w:rFonts w:ascii="Times New Roman" w:eastAsia="Times New Roman" w:hAnsi="Times New Roman"/>
          <w:color w:val="020202"/>
          <w:sz w:val="21"/>
          <w:szCs w:val="21"/>
        </w:rPr>
        <w:t>.</w:t>
      </w:r>
      <w:r>
        <w:rPr>
          <w:rFonts w:ascii="宋体" w:eastAsia="宋体" w:hAnsi="宋体" w:cs="宋体" w:hint="eastAsia"/>
          <w:color w:val="020202"/>
          <w:sz w:val="21"/>
          <w:szCs w:val="21"/>
        </w:rPr>
        <w:t xml:space="preserve"> </w:t>
      </w:r>
      <w:r w:rsidRPr="00BA53A3">
        <w:rPr>
          <w:rFonts w:ascii="Times New Roman" w:eastAsia="宋体" w:hAnsi="Times New Roman"/>
          <w:color w:val="020202"/>
          <w:sz w:val="21"/>
          <w:szCs w:val="21"/>
        </w:rPr>
        <w:t>(</w:t>
      </w:r>
      <w:r w:rsidRPr="00BA53A3">
        <w:rPr>
          <w:rFonts w:ascii="Times New Roman" w:eastAsia="Times New Roman" w:hAnsi="Times New Roman"/>
          <w:color w:val="020202"/>
          <w:sz w:val="21"/>
          <w:szCs w:val="21"/>
        </w:rPr>
        <w:t>CCF A</w:t>
      </w:r>
      <w:r w:rsidRPr="00BA53A3">
        <w:rPr>
          <w:rFonts w:ascii="Times New Roman" w:eastAsia="宋体" w:hAnsi="Times New Roman"/>
          <w:color w:val="020202"/>
          <w:sz w:val="21"/>
          <w:szCs w:val="21"/>
        </w:rPr>
        <w:t>）</w:t>
      </w:r>
    </w:p>
    <w:p w14:paraId="6EA2ADC0" w14:textId="77777777" w:rsidR="00507C62" w:rsidRDefault="00507C62" w:rsidP="00507C62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Times New Roman" w:hAnsi="Times New Roman"/>
          <w:color w:val="020202"/>
          <w:sz w:val="21"/>
          <w:szCs w:val="21"/>
        </w:rPr>
      </w:pPr>
      <w:r w:rsidRPr="00E63461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>Hanzi Wang</w:t>
      </w:r>
      <w:r>
        <w:rPr>
          <w:rFonts w:asciiTheme="minorEastAsia" w:eastAsiaTheme="minorEastAsia" w:hAnsiTheme="minorEastAsia" w:hint="eastAsia"/>
          <w:color w:val="020202"/>
          <w:sz w:val="21"/>
          <w:szCs w:val="21"/>
        </w:rPr>
        <w:t>*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>Yan Yan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>David Suter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>Superpixel-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>b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 xml:space="preserve">ased 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>t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>wo-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>v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 xml:space="preserve">iew 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>d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 xml:space="preserve">eterministic 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>f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 xml:space="preserve">itting for 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>m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>ultiple-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>s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 xml:space="preserve">tructure 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>d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>ata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</w:t>
      </w:r>
      <w:r w:rsidRPr="00E63461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European Conference on Computer Vision</w:t>
      </w:r>
      <w:r w:rsidRPr="00E63461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 xml:space="preserve"> (ECCV)</w:t>
      </w:r>
      <w:r w:rsidRPr="00DC5676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>2016</w:t>
      </w:r>
      <w:r w:rsidRPr="00DC5676">
        <w:rPr>
          <w:rFonts w:ascii="宋体" w:eastAsia="宋体" w:hAnsi="宋体" w:cs="宋体" w:hint="eastAsia"/>
          <w:color w:val="020202"/>
          <w:sz w:val="21"/>
          <w:szCs w:val="21"/>
        </w:rPr>
        <w:t>，</w:t>
      </w:r>
      <w:r w:rsidRPr="00DC5676">
        <w:rPr>
          <w:rFonts w:ascii="Times New Roman" w:eastAsia="Times New Roman" w:hAnsi="Times New Roman"/>
          <w:color w:val="020202"/>
          <w:sz w:val="21"/>
          <w:szCs w:val="21"/>
        </w:rPr>
        <w:t>517-533</w:t>
      </w:r>
    </w:p>
    <w:p w14:paraId="7906EAB4" w14:textId="674EE0AF" w:rsidR="00F4606F" w:rsidRPr="00507C62" w:rsidRDefault="00507C62" w:rsidP="007B040E">
      <w:pPr>
        <w:pStyle w:val="a9"/>
        <w:numPr>
          <w:ilvl w:val="0"/>
          <w:numId w:val="10"/>
        </w:numPr>
        <w:snapToGrid w:val="0"/>
        <w:ind w:firstLineChars="0"/>
        <w:rPr>
          <w:rFonts w:ascii="Times New Roman" w:eastAsia="Times New Roman" w:hAnsi="Times New Roman" w:hint="eastAsia"/>
          <w:color w:val="020202"/>
          <w:sz w:val="21"/>
          <w:szCs w:val="21"/>
        </w:rPr>
      </w:pP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>Hanzi Wang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</w:t>
      </w:r>
      <w:r w:rsidRPr="00C014C1">
        <w:rPr>
          <w:rFonts w:ascii="Times New Roman" w:eastAsia="Times New Roman" w:hAnsi="Times New Roman"/>
          <w:b/>
          <w:color w:val="020202"/>
          <w:sz w:val="21"/>
          <w:szCs w:val="21"/>
        </w:rPr>
        <w:t>Guobao Xiao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 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>(Equal Contribution)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>Yan Yan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>David Sute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r, 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>Mode-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>s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 xml:space="preserve">eeking on 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>h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 xml:space="preserve">ypergraphs for 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>r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 xml:space="preserve">obust 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>g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 xml:space="preserve">eometric 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>m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 xml:space="preserve">odel 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>f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 xml:space="preserve">itting, </w:t>
      </w:r>
      <w:r w:rsidRPr="00C014C1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International Conference on Computer Vision</w:t>
      </w:r>
      <w:r w:rsidRPr="00C014C1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 xml:space="preserve"> (ICCV)</w:t>
      </w:r>
      <w:r w:rsidRPr="00C014C1">
        <w:rPr>
          <w:rFonts w:ascii="Times New Roman" w:eastAsia="Times New Roman" w:hAnsi="Times New Roman" w:hint="eastAsia"/>
          <w:color w:val="020202"/>
          <w:sz w:val="21"/>
          <w:szCs w:val="21"/>
        </w:rPr>
        <w:t xml:space="preserve">, 2015, </w:t>
      </w:r>
      <w:r w:rsidRPr="00C014C1">
        <w:rPr>
          <w:rFonts w:ascii="Times New Roman" w:eastAsia="Times New Roman" w:hAnsi="Times New Roman"/>
          <w:color w:val="020202"/>
          <w:sz w:val="21"/>
          <w:szCs w:val="21"/>
        </w:rPr>
        <w:t>2902-2910</w:t>
      </w:r>
    </w:p>
    <w:p w14:paraId="1966E425" w14:textId="77777777" w:rsidR="00F4606F" w:rsidRDefault="00F4606F" w:rsidP="00F4606F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科研项目</w:t>
      </w:r>
    </w:p>
    <w:p w14:paraId="46309C1D" w14:textId="2B75F9C9" w:rsidR="00C34815" w:rsidRPr="00C34815" w:rsidRDefault="00C34815" w:rsidP="00C34815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Times New Roman" w:hAnsi="Times New Roman" w:cs="Times New Roman"/>
          <w:color w:val="333333"/>
          <w:sz w:val="21"/>
          <w:szCs w:val="21"/>
        </w:rPr>
      </w:pP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国家自然科学基金面上项目，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62072223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基于多视图空间一致性的鲁棒模型拟合理论研究及应用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2021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/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01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-20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24/12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，在研，主持</w:t>
      </w:r>
    </w:p>
    <w:p w14:paraId="41D047A2" w14:textId="3A2EAB7F" w:rsidR="00C34815" w:rsidRPr="00C34815" w:rsidRDefault="00C34815" w:rsidP="00C34815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Times New Roman" w:hAnsi="Times New Roman" w:cs="Times New Roman"/>
          <w:color w:val="333333"/>
          <w:sz w:val="21"/>
          <w:szCs w:val="21"/>
        </w:rPr>
      </w:pP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国家自然科学基金青年基金项目，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6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1702431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，新型确定性模型拟合方法研究及其应用，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2018/01-2020/12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，结题，主持</w:t>
      </w:r>
    </w:p>
    <w:p w14:paraId="18458923" w14:textId="0324E9EC" w:rsidR="00C34815" w:rsidRPr="00C34815" w:rsidRDefault="00C34815" w:rsidP="00C34815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Times New Roman" w:hAnsi="Times New Roman" w:cs="Times New Roman"/>
          <w:color w:val="333333"/>
          <w:sz w:val="21"/>
          <w:szCs w:val="21"/>
        </w:rPr>
      </w:pP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福建省自然科学基金面上项目，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2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020J01829,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计算机视觉中鲁棒参数估计的关键问题研究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2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020/08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-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2023/07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在研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主持</w:t>
      </w:r>
    </w:p>
    <w:p w14:paraId="3140E219" w14:textId="2E1EED2A" w:rsidR="00C34815" w:rsidRPr="00C34815" w:rsidRDefault="00C34815" w:rsidP="00C34815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Times New Roman" w:hAnsi="Times New Roman" w:cs="Times New Roman"/>
          <w:color w:val="333333"/>
          <w:sz w:val="21"/>
          <w:szCs w:val="21"/>
        </w:rPr>
      </w:pPr>
      <w:r w:rsidRPr="00C34815">
        <w:rPr>
          <w:rFonts w:ascii="Times New Roman" w:hAnsi="Times New Roman" w:cs="Times New Roman"/>
          <w:color w:val="333333"/>
          <w:sz w:val="21"/>
          <w:szCs w:val="21"/>
        </w:rPr>
        <w:lastRenderedPageBreak/>
        <w:t>综合业务网理论及关键技术国家重点实验室开放基金项目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ISN21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-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03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计算机视觉中参数估计算法研究及其应用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2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020/04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-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2022/03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，结题，</w:t>
      </w:r>
      <w:r w:rsidRPr="00C34815">
        <w:rPr>
          <w:rFonts w:ascii="Times New Roman" w:hAnsi="Times New Roman" w:cs="Times New Roman"/>
          <w:color w:val="333333"/>
          <w:sz w:val="21"/>
          <w:szCs w:val="21"/>
        </w:rPr>
        <w:t>主持</w:t>
      </w:r>
    </w:p>
    <w:p w14:paraId="0BEC029F" w14:textId="337592B0" w:rsidR="00EF5CC8" w:rsidRPr="000D5F79" w:rsidRDefault="00C34815" w:rsidP="00EF5CC8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Times New Roman" w:hAnsi="Times New Roman" w:cs="Times New Roman" w:hint="eastAsia"/>
          <w:color w:val="333333"/>
          <w:sz w:val="21"/>
          <w:szCs w:val="21"/>
        </w:rPr>
      </w:pP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中国博士后第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62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批基金面上项目（一等资助），</w:t>
      </w:r>
      <w:bookmarkStart w:id="2" w:name="XMZWMC"/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基于超图的模型拟合方法研究及其在运动分割中的应用</w:t>
      </w:r>
      <w:bookmarkEnd w:id="2"/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2017/08-2018/07</w:t>
      </w:r>
      <w:r w:rsidRPr="00C34815">
        <w:rPr>
          <w:rFonts w:ascii="Times New Roman" w:hAnsi="Times New Roman" w:cs="Times New Roman" w:hint="eastAsia"/>
          <w:color w:val="333333"/>
          <w:sz w:val="21"/>
          <w:szCs w:val="21"/>
        </w:rPr>
        <w:t>，结题，主持</w:t>
      </w:r>
    </w:p>
    <w:p w14:paraId="240061BF" w14:textId="0E1CFF0F" w:rsidR="00F4606F" w:rsidRDefault="00F4606F" w:rsidP="00F4606F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Email：</w:t>
      </w:r>
      <w:r w:rsidR="000D5F79" w:rsidRPr="00BA53A3">
        <w:rPr>
          <w:rFonts w:ascii="Times New Roman" w:eastAsia="楷体" w:hAnsi="Times New Roman" w:cs="Times New Roman"/>
          <w:szCs w:val="21"/>
        </w:rPr>
        <w:t>x-gb</w:t>
      </w:r>
      <w:r w:rsidR="002314DA" w:rsidRPr="002314DA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2314DA">
        <w:rPr>
          <w:rFonts w:ascii="Georgia" w:hAnsi="Georgia"/>
          <w:color w:val="000000"/>
          <w:sz w:val="21"/>
          <w:szCs w:val="21"/>
          <w:shd w:val="clear" w:color="auto" w:fill="FFFFFF"/>
        </w:rPr>
        <w:t>(AT)</w:t>
      </w:r>
      <w:r w:rsidR="000D5F79" w:rsidRPr="00BA53A3">
        <w:rPr>
          <w:rFonts w:ascii="Times New Roman" w:eastAsia="楷体" w:hAnsi="Times New Roman" w:cs="Times New Roman"/>
          <w:szCs w:val="21"/>
        </w:rPr>
        <w:t>163</w:t>
      </w:r>
      <w:r w:rsidR="002314DA" w:rsidRPr="002314DA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2314DA">
        <w:rPr>
          <w:rFonts w:ascii="Georgia" w:hAnsi="Georgia"/>
          <w:color w:val="000000"/>
          <w:sz w:val="21"/>
          <w:szCs w:val="21"/>
          <w:shd w:val="clear" w:color="auto" w:fill="FFFFFF"/>
        </w:rPr>
        <w:t>(DOT)</w:t>
      </w:r>
      <w:r w:rsidR="000D5F79" w:rsidRPr="00BA53A3">
        <w:rPr>
          <w:rFonts w:ascii="Times New Roman" w:eastAsia="楷体" w:hAnsi="Times New Roman" w:cs="Times New Roman"/>
          <w:szCs w:val="21"/>
        </w:rPr>
        <w:t>com https://guobaoxiao.github.io/</w:t>
      </w:r>
    </w:p>
    <w:p w14:paraId="5DE45571" w14:textId="77777777" w:rsidR="00AC4431" w:rsidRPr="00F4606F" w:rsidRDefault="00AC4431"/>
    <w:sectPr w:rsidR="00AC4431" w:rsidRPr="00F4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3E5C" w14:textId="77777777" w:rsidR="00227491" w:rsidRDefault="00227491" w:rsidP="00F4606F">
      <w:r>
        <w:separator/>
      </w:r>
    </w:p>
  </w:endnote>
  <w:endnote w:type="continuationSeparator" w:id="0">
    <w:p w14:paraId="6AEEB1AE" w14:textId="77777777" w:rsidR="00227491" w:rsidRDefault="00227491" w:rsidP="00F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58D" w14:textId="77777777" w:rsidR="00227491" w:rsidRDefault="00227491" w:rsidP="00F4606F">
      <w:r>
        <w:separator/>
      </w:r>
    </w:p>
  </w:footnote>
  <w:footnote w:type="continuationSeparator" w:id="0">
    <w:p w14:paraId="627623C7" w14:textId="77777777" w:rsidR="00227491" w:rsidRDefault="00227491" w:rsidP="00F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80359"/>
    <w:multiLevelType w:val="hybridMultilevel"/>
    <w:tmpl w:val="B0342DE2"/>
    <w:lvl w:ilvl="0" w:tplc="898AE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C327E"/>
    <w:multiLevelType w:val="hybridMultilevel"/>
    <w:tmpl w:val="945617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10" w15:restartNumberingAfterBreak="0">
    <w:nsid w:val="7ADF0FAD"/>
    <w:multiLevelType w:val="hybridMultilevel"/>
    <w:tmpl w:val="206E6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29484375">
    <w:abstractNumId w:val="2"/>
  </w:num>
  <w:num w:numId="2" w16cid:durableId="542793333">
    <w:abstractNumId w:val="4"/>
  </w:num>
  <w:num w:numId="3" w16cid:durableId="1371102324">
    <w:abstractNumId w:val="7"/>
  </w:num>
  <w:num w:numId="4" w16cid:durableId="1743988919">
    <w:abstractNumId w:val="0"/>
  </w:num>
  <w:num w:numId="5" w16cid:durableId="969476304">
    <w:abstractNumId w:val="3"/>
  </w:num>
  <w:num w:numId="6" w16cid:durableId="49154965">
    <w:abstractNumId w:val="6"/>
  </w:num>
  <w:num w:numId="7" w16cid:durableId="1957835287">
    <w:abstractNumId w:val="1"/>
  </w:num>
  <w:num w:numId="8" w16cid:durableId="1804342725">
    <w:abstractNumId w:val="9"/>
  </w:num>
  <w:num w:numId="9" w16cid:durableId="1024401580">
    <w:abstractNumId w:val="5"/>
  </w:num>
  <w:num w:numId="10" w16cid:durableId="40053800">
    <w:abstractNumId w:val="10"/>
  </w:num>
  <w:num w:numId="11" w16cid:durableId="1182159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2"/>
    <w:rsid w:val="000D5F79"/>
    <w:rsid w:val="000D6E2B"/>
    <w:rsid w:val="000F35A8"/>
    <w:rsid w:val="001276C3"/>
    <w:rsid w:val="00190CD2"/>
    <w:rsid w:val="00227491"/>
    <w:rsid w:val="002314DA"/>
    <w:rsid w:val="00250186"/>
    <w:rsid w:val="00343C6E"/>
    <w:rsid w:val="003D7643"/>
    <w:rsid w:val="00507C62"/>
    <w:rsid w:val="00546BAB"/>
    <w:rsid w:val="005C7564"/>
    <w:rsid w:val="006337FE"/>
    <w:rsid w:val="006A1BFD"/>
    <w:rsid w:val="0070411B"/>
    <w:rsid w:val="007960B7"/>
    <w:rsid w:val="007B040E"/>
    <w:rsid w:val="00874B3E"/>
    <w:rsid w:val="00AC4431"/>
    <w:rsid w:val="00AD56E1"/>
    <w:rsid w:val="00AE19E2"/>
    <w:rsid w:val="00C259B7"/>
    <w:rsid w:val="00C34815"/>
    <w:rsid w:val="00C879CA"/>
    <w:rsid w:val="00CC6898"/>
    <w:rsid w:val="00DC1ACA"/>
    <w:rsid w:val="00EC737A"/>
    <w:rsid w:val="00EF5CC8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75EEE"/>
  <w15:chartTrackingRefBased/>
  <w15:docId w15:val="{5EA9B10C-E428-4D9B-9E6C-673B3E5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6F"/>
    <w:rPr>
      <w:sz w:val="18"/>
      <w:szCs w:val="18"/>
    </w:rPr>
  </w:style>
  <w:style w:type="paragraph" w:styleId="a7">
    <w:name w:val="Normal (Web)"/>
    <w:basedOn w:val="a"/>
    <w:uiPriority w:val="99"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styleId="a9">
    <w:name w:val="List Paragraph"/>
    <w:basedOn w:val="a"/>
    <w:uiPriority w:val="34"/>
    <w:qFormat/>
    <w:rsid w:val="00507C62"/>
    <w:pPr>
      <w:ind w:firstLineChars="200" w:firstLine="420"/>
    </w:pPr>
    <w:rPr>
      <w:rFonts w:ascii="等线" w:eastAsia="等线" w:hAnsi="等线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hongxin</dc:creator>
  <cp:keywords/>
  <dc:description/>
  <cp:lastModifiedBy>guobao xiao</cp:lastModifiedBy>
  <cp:revision>5</cp:revision>
  <dcterms:created xsi:type="dcterms:W3CDTF">2023-05-31T03:43:00Z</dcterms:created>
  <dcterms:modified xsi:type="dcterms:W3CDTF">2023-05-31T03:45:00Z</dcterms:modified>
</cp:coreProperties>
</file>